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4E" w:rsidRPr="00CD0B4C" w:rsidRDefault="00433D4E">
      <w:pPr>
        <w:pStyle w:val="Tekstpodstawowy"/>
        <w:spacing w:before="9"/>
        <w:jc w:val="center"/>
        <w:rPr>
          <w:rFonts w:ascii="Lato" w:hAnsi="Lato"/>
          <w:b/>
          <w:sz w:val="8"/>
        </w:rPr>
      </w:pPr>
    </w:p>
    <w:p w:rsidR="00433D4E" w:rsidRDefault="00066615">
      <w:pPr>
        <w:pStyle w:val="Tekstpodstawowy"/>
        <w:spacing w:before="9"/>
        <w:jc w:val="center"/>
        <w:rPr>
          <w:rFonts w:ascii="Lato" w:hAnsi="Lato"/>
          <w:b/>
          <w:sz w:val="28"/>
        </w:rPr>
      </w:pPr>
      <w:r>
        <w:rPr>
          <w:rFonts w:ascii="Lato" w:hAnsi="Lato"/>
          <w:b/>
          <w:sz w:val="28"/>
        </w:rPr>
        <w:t>REGULAMIN</w:t>
      </w:r>
    </w:p>
    <w:p w:rsidR="00433D4E" w:rsidRPr="00CD0B4C" w:rsidRDefault="00433D4E">
      <w:pPr>
        <w:pStyle w:val="Tekstpodstawowy"/>
        <w:spacing w:before="9"/>
        <w:jc w:val="center"/>
        <w:rPr>
          <w:rFonts w:ascii="Lato" w:hAnsi="Lato"/>
          <w:b/>
          <w:sz w:val="8"/>
        </w:rPr>
      </w:pPr>
    </w:p>
    <w:p w:rsidR="00433D4E" w:rsidRDefault="00433D4E">
      <w:pPr>
        <w:pStyle w:val="Tekstpodstawowy"/>
        <w:spacing w:before="9"/>
        <w:jc w:val="center"/>
        <w:rPr>
          <w:rFonts w:ascii="Lato" w:hAnsi="Lato"/>
          <w:b/>
          <w:sz w:val="8"/>
        </w:rPr>
      </w:pP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Organizatorem Małopolskiego Konkursu Szkół Gastronomicznych jest Zespół Szkół Gastronomicznych nr 1 w Krakowie - os. Złotej Jesieni 16.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imprezą non profit, w której udział mogą wziąć tylko osoby zaproszone.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odbywa się w kategoriach: kucharz, kelner, barman, cukiernik.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jest dwuetapowy: </w:t>
      </w:r>
    </w:p>
    <w:p w:rsidR="00433D4E" w:rsidRDefault="00066615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after="120" w:line="276" w:lineRule="auto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przesłanie zdjęcia i receptury w formie elektronicznej z konta e-mailowego szkoły (nie będą respektowane zgłoszenia z kont prywatnych) na adres </w:t>
      </w:r>
      <w:hyperlink r:id="rId7" w:history="1">
        <w:r>
          <w:rPr>
            <w:rFonts w:ascii="Times New Roman" w:hAnsi="Times New Roman" w:cs="Times New Roman"/>
            <w:b/>
          </w:rPr>
          <w:t>mksg@zsg1.pl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do 07 lutego 2025 r. (ogłoszenie listy uczestników zakwalifikowanych do części stacjonarnej - 14 lutego 2025 r.), </w:t>
      </w:r>
    </w:p>
    <w:p w:rsidR="00433D4E" w:rsidRDefault="00066615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after="120" w:line="276" w:lineRule="auto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stacjonarna dla zakwalifikowanych uczestników  - 7 marca 2025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r. 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jest:</w:t>
      </w:r>
    </w:p>
    <w:p w:rsidR="00433D4E" w:rsidRDefault="00066615">
      <w:pPr>
        <w:pStyle w:val="Akapitzlist"/>
        <w:widowControl/>
        <w:numPr>
          <w:ilvl w:val="0"/>
          <w:numId w:val="3"/>
        </w:numPr>
        <w:suppressAutoHyphens/>
        <w:autoSpaceDE/>
        <w:autoSpaceDN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propagowanie różnorodności potraw i napojów,</w:t>
      </w:r>
    </w:p>
    <w:p w:rsidR="00433D4E" w:rsidRDefault="00066615">
      <w:pPr>
        <w:pStyle w:val="Akapitzlist"/>
        <w:widowControl/>
        <w:numPr>
          <w:ilvl w:val="0"/>
          <w:numId w:val="3"/>
        </w:numPr>
        <w:suppressAutoHyphens/>
        <w:autoSpaceDE/>
        <w:autoSpaceDN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oceny własnych umiejętności zawodowych,</w:t>
      </w:r>
    </w:p>
    <w:p w:rsidR="00433D4E" w:rsidRDefault="00066615">
      <w:pPr>
        <w:pStyle w:val="Akapitzlist"/>
        <w:widowControl/>
        <w:numPr>
          <w:ilvl w:val="0"/>
          <w:numId w:val="3"/>
        </w:numPr>
        <w:suppressAutoHyphens/>
        <w:autoSpaceDE/>
        <w:autoSpaceDN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doskonalenie umiejętności stosowania technologii informatycznych,</w:t>
      </w:r>
    </w:p>
    <w:p w:rsidR="00433D4E" w:rsidRDefault="00066615">
      <w:pPr>
        <w:pStyle w:val="Akapitzlist"/>
        <w:widowControl/>
        <w:numPr>
          <w:ilvl w:val="0"/>
          <w:numId w:val="3"/>
        </w:numPr>
        <w:suppressAutoHyphens/>
        <w:autoSpaceDE/>
        <w:autoSpaceDN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pogłębianie zawodowych zainteresowań uczniów,</w:t>
      </w:r>
    </w:p>
    <w:p w:rsidR="00433D4E" w:rsidRDefault="00066615">
      <w:pPr>
        <w:pStyle w:val="Akapitzlist"/>
        <w:widowControl/>
        <w:numPr>
          <w:ilvl w:val="0"/>
          <w:numId w:val="3"/>
        </w:numPr>
        <w:suppressAutoHyphens/>
        <w:autoSpaceDE/>
        <w:autoSpaceDN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kreatywności,</w:t>
      </w:r>
    </w:p>
    <w:p w:rsidR="00433D4E" w:rsidRDefault="00066615">
      <w:pPr>
        <w:pStyle w:val="Akapitzlist"/>
        <w:widowControl/>
        <w:numPr>
          <w:ilvl w:val="0"/>
          <w:numId w:val="3"/>
        </w:numPr>
        <w:suppressAutoHyphens/>
        <w:autoSpaceDE/>
        <w:autoSpaceDN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wyrabianie poczucia estetyki i piękna, </w:t>
      </w:r>
    </w:p>
    <w:p w:rsidR="00433D4E" w:rsidRDefault="00066615">
      <w:pPr>
        <w:pStyle w:val="Akapitzlist"/>
        <w:widowControl/>
        <w:numPr>
          <w:ilvl w:val="0"/>
          <w:numId w:val="3"/>
        </w:numPr>
        <w:suppressAutoHyphens/>
        <w:autoSpaceDE/>
        <w:autoSpaceDN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integracja </w:t>
      </w:r>
      <w:proofErr w:type="spellStart"/>
      <w:r>
        <w:rPr>
          <w:rFonts w:ascii="Times New Roman" w:hAnsi="Times New Roman" w:cs="Times New Roman"/>
        </w:rPr>
        <w:t>szkół</w:t>
      </w:r>
      <w:proofErr w:type="spellEnd"/>
      <w:r>
        <w:rPr>
          <w:rFonts w:ascii="Times New Roman" w:hAnsi="Times New Roman" w:cs="Times New Roman"/>
        </w:rPr>
        <w:t xml:space="preserve"> o tym samym profilu kształcenia,</w:t>
      </w:r>
    </w:p>
    <w:p w:rsidR="00433D4E" w:rsidRDefault="00066615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after="120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nawiązywanie współpracy ze szkołami z zagranicy.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Temat konkursu – </w:t>
      </w:r>
      <w:r>
        <w:rPr>
          <w:rFonts w:ascii="Times New Roman" w:hAnsi="Times New Roman" w:cs="Times New Roman"/>
          <w:b/>
        </w:rPr>
        <w:t>„Wiosenne przebudzenie”</w:t>
      </w:r>
      <w:r>
        <w:rPr>
          <w:rFonts w:ascii="Times New Roman" w:hAnsi="Times New Roman" w:cs="Times New Roman"/>
        </w:rPr>
        <w:t>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konkursie mogą brać udział uczniowie </w:t>
      </w:r>
      <w:proofErr w:type="spellStart"/>
      <w:r>
        <w:rPr>
          <w:rFonts w:ascii="Times New Roman" w:hAnsi="Times New Roman" w:cs="Times New Roman"/>
        </w:rPr>
        <w:t>szkół</w:t>
      </w:r>
      <w:proofErr w:type="spellEnd"/>
      <w:r>
        <w:rPr>
          <w:rFonts w:ascii="Times New Roman" w:hAnsi="Times New Roman" w:cs="Times New Roman"/>
        </w:rPr>
        <w:t xml:space="preserve"> kształcących w branżach </w:t>
      </w:r>
      <w:proofErr w:type="spellStart"/>
      <w:r>
        <w:rPr>
          <w:rFonts w:ascii="Times New Roman" w:hAnsi="Times New Roman" w:cs="Times New Roman"/>
        </w:rPr>
        <w:t>HGT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SPC</w:t>
      </w:r>
      <w:proofErr w:type="spellEnd"/>
      <w:r>
        <w:rPr>
          <w:rFonts w:ascii="Times New Roman" w:hAnsi="Times New Roman" w:cs="Times New Roman"/>
        </w:rPr>
        <w:t xml:space="preserve">. Z każdego typu szkoły można zgłosić jednego ucznia (np.: z branżowej szkoły I stopnia, technikum) </w:t>
      </w:r>
      <w:r>
        <w:rPr>
          <w:rFonts w:ascii="Times New Roman" w:hAnsi="Times New Roman" w:cs="Times New Roman"/>
        </w:rPr>
        <w:br/>
        <w:t xml:space="preserve">z opiekunem - nauczycielem zawodu. 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Regulaminy konkursu dla poszczególnych kategorii znajdują się na stronie internetowej </w:t>
      </w:r>
      <w:hyperlink r:id="rId8" w:history="1">
        <w:r>
          <w:rPr>
            <w:rFonts w:ascii="Times New Roman" w:hAnsi="Times New Roman" w:cs="Times New Roman"/>
          </w:rPr>
          <w:t>www.zsg1.pl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 zakładce Małopolski Konkurs Szkół Gastronomicznych.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każdej kategorii uczestnicy konkursu  z zagranicy oceniani są osobno.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udział w konkursie uczestnicy i ich opiekunowie otrzymują dyplomy, a laureaci nagrody rzeczowe.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Istnieje możliwość odpłatnego zakwaterowania uczestników i opiekunów (od 6 do 8 marca 2025 r.) </w:t>
      </w:r>
      <w:r>
        <w:rPr>
          <w:rFonts w:ascii="Times New Roman" w:hAnsi="Times New Roman" w:cs="Times New Roman"/>
        </w:rPr>
        <w:br/>
        <w:t>oraz wykupienia wyżywienia.</w:t>
      </w:r>
    </w:p>
    <w:p w:rsidR="00433D4E" w:rsidRDefault="00066615">
      <w:pPr>
        <w:spacing w:after="12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Odpowiednią kwotę (zgodnie z wypełnioną kartą kalkulacji kosztów) należy wpłacić do</w:t>
      </w:r>
      <w:r>
        <w:rPr>
          <w:rFonts w:ascii="Times New Roman" w:hAnsi="Times New Roman" w:cs="Times New Roman"/>
        </w:rPr>
        <w:br/>
        <w:t xml:space="preserve">14 lutego 2025 r. z dopiskiem „XXV Małopolski Konkurs Szkół Gastronomicznych” na konto: </w:t>
      </w:r>
    </w:p>
    <w:p w:rsidR="00433D4E" w:rsidRDefault="00066615">
      <w:pPr>
        <w:spacing w:after="12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Rodziców przy ZSG nr 1</w:t>
      </w:r>
    </w:p>
    <w:p w:rsidR="00433D4E" w:rsidRDefault="00066615">
      <w:pPr>
        <w:shd w:val="clear" w:color="auto" w:fill="FFFFFF" w:themeFill="background1"/>
        <w:tabs>
          <w:tab w:val="center" w:pos="5173"/>
        </w:tabs>
        <w:spacing w:after="12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31–828 Kraków, os. Złotej Jesieni 16</w:t>
      </w:r>
      <w:r>
        <w:rPr>
          <w:rFonts w:ascii="Times New Roman" w:hAnsi="Times New Roman" w:cs="Times New Roman"/>
        </w:rPr>
        <w:tab/>
      </w:r>
    </w:p>
    <w:p w:rsidR="00433D4E" w:rsidRDefault="00066615">
      <w:pPr>
        <w:pStyle w:val="NormalnyWeb"/>
        <w:shd w:val="clear" w:color="auto" w:fill="FFFFFF"/>
        <w:spacing w:before="0" w:beforeAutospacing="0" w:after="120" w:afterAutospacing="0"/>
        <w:ind w:firstLine="708"/>
        <w:textAlignment w:val="baseline"/>
        <w:rPr>
          <w:color w:val="333333"/>
          <w:sz w:val="22"/>
          <w:szCs w:val="22"/>
        </w:rPr>
      </w:pPr>
      <w:r>
        <w:t>Nr konta</w:t>
      </w:r>
      <w:r>
        <w:rPr>
          <w:sz w:val="22"/>
          <w:szCs w:val="22"/>
        </w:rPr>
        <w:t xml:space="preserve">:    </w:t>
      </w:r>
      <w:r>
        <w:rPr>
          <w:rStyle w:val="Pogrubienie"/>
          <w:color w:val="333333"/>
          <w:sz w:val="22"/>
          <w:szCs w:val="22"/>
        </w:rPr>
        <w:t>71 1020 2906 0000 1902 0013 5434</w:t>
      </w:r>
      <w:r>
        <w:rPr>
          <w:color w:val="333333"/>
          <w:sz w:val="22"/>
          <w:szCs w:val="22"/>
        </w:rPr>
        <w:t xml:space="preserve">    PKO BP Kraków – Nowa Huta</w:t>
      </w:r>
    </w:p>
    <w:p w:rsidR="00433D4E" w:rsidRDefault="00066615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FFFFFF" w:themeColor="background1"/>
          <w:shd w:val="clear" w:color="auto" w:fill="FFFFFF" w:themeFill="background1"/>
        </w:rPr>
      </w:pPr>
      <w:r>
        <w:rPr>
          <w:rFonts w:ascii="Times New Roman" w:hAnsi="Times New Roman" w:cs="Times New Roman"/>
          <w:color w:val="FFFFFF" w:themeColor="background1"/>
          <w:shd w:val="clear" w:color="auto" w:fill="FFFFFF" w:themeFill="background1"/>
        </w:rPr>
        <w:t>………</w:t>
      </w:r>
    </w:p>
    <w:p w:rsidR="00433D4E" w:rsidRDefault="00066615">
      <w:pPr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Każdy uczestnik przywozi ze sobą: </w:t>
      </w:r>
    </w:p>
    <w:p w:rsidR="00433D4E" w:rsidRDefault="00066615">
      <w:pPr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spacing w:line="276" w:lineRule="auto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legitymację szkolną,</w:t>
      </w:r>
    </w:p>
    <w:p w:rsidR="00433D4E" w:rsidRDefault="00066615">
      <w:pPr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spacing w:line="276" w:lineRule="auto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orzeczenie lekarskie dla celów sanitarno-epidemiologicznych,</w:t>
      </w:r>
    </w:p>
    <w:p w:rsidR="00433D4E" w:rsidRDefault="00066615">
      <w:pPr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spacing w:line="276" w:lineRule="auto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strój służbowy.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Uczestnicy </w:t>
      </w:r>
      <w:proofErr w:type="spellStart"/>
      <w:r>
        <w:rPr>
          <w:rFonts w:ascii="Times New Roman" w:hAnsi="Times New Roman" w:cs="Times New Roman"/>
        </w:rPr>
        <w:t>MKSG</w:t>
      </w:r>
      <w:proofErr w:type="spellEnd"/>
      <w:r>
        <w:rPr>
          <w:rFonts w:ascii="Times New Roman" w:hAnsi="Times New Roman" w:cs="Times New Roman"/>
        </w:rPr>
        <w:t xml:space="preserve"> oraz ich opiekunowie zobowiązani są do wypełnienia oświadczenia dotyczącego zgody </w:t>
      </w:r>
      <w:r>
        <w:rPr>
          <w:rFonts w:ascii="Times New Roman" w:hAnsi="Times New Roman" w:cs="Times New Roman"/>
        </w:rPr>
        <w:br/>
        <w:t>na publikację wizerunku, receptur i zdjęć.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konkursu nie ponosi odpowiedzialności za sprzęt, naczynia i rzeczy osobiste uczestników </w:t>
      </w:r>
      <w:r>
        <w:rPr>
          <w:rFonts w:ascii="Times New Roman" w:hAnsi="Times New Roman" w:cs="Times New Roman"/>
        </w:rPr>
        <w:br/>
        <w:t>i opiekunów.</w:t>
      </w:r>
    </w:p>
    <w:p w:rsidR="00433D4E" w:rsidRDefault="00066615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trakcie konkursów i ogłaszania wyników, uczestników obowiązują stroje służbowe stosowne dla zawodu.</w:t>
      </w:r>
    </w:p>
    <w:p w:rsidR="00433D4E" w:rsidRDefault="00433D4E">
      <w:pPr>
        <w:spacing w:line="276" w:lineRule="auto"/>
        <w:ind w:left="180"/>
        <w:jc w:val="both"/>
        <w:rPr>
          <w:rFonts w:ascii="Times New Roman" w:hAnsi="Times New Roman" w:cs="Times New Roman"/>
        </w:rPr>
      </w:pPr>
    </w:p>
    <w:p w:rsidR="00433D4E" w:rsidRDefault="00433D4E">
      <w:pPr>
        <w:spacing w:line="276" w:lineRule="auto"/>
        <w:ind w:left="180"/>
        <w:jc w:val="center"/>
        <w:rPr>
          <w:rFonts w:ascii="Times New Roman" w:hAnsi="Times New Roman" w:cs="Times New Roman"/>
        </w:rPr>
      </w:pPr>
    </w:p>
    <w:p w:rsidR="00433D4E" w:rsidRDefault="00066615">
      <w:pPr>
        <w:spacing w:line="276" w:lineRule="auto"/>
        <w:ind w:left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Dodatkowych informacji udziela wicedyrektor Seweryna Kurek  (tel. 12 644 50 19 w. 25).</w:t>
      </w:r>
    </w:p>
    <w:p w:rsidR="00433D4E" w:rsidRDefault="00433D4E">
      <w:pPr>
        <w:pStyle w:val="Akapitzlist"/>
        <w:tabs>
          <w:tab w:val="left" w:pos="413"/>
        </w:tabs>
        <w:spacing w:line="276" w:lineRule="auto"/>
        <w:ind w:left="464" w:right="117" w:firstLine="0"/>
        <w:jc w:val="both"/>
        <w:rPr>
          <w:sz w:val="14"/>
          <w:szCs w:val="18"/>
        </w:rPr>
      </w:pPr>
    </w:p>
    <w:sectPr w:rsidR="00433D4E" w:rsidSect="00433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50"/>
      <w:pgMar w:top="851" w:right="1134" w:bottom="851" w:left="1134" w:header="0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1C" w:rsidRDefault="00EF271C" w:rsidP="00433D4E">
      <w:r>
        <w:separator/>
      </w:r>
    </w:p>
  </w:endnote>
  <w:endnote w:type="continuationSeparator" w:id="0">
    <w:p w:rsidR="00EF271C" w:rsidRDefault="00EF271C" w:rsidP="00433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51" w:rsidRDefault="009670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4E" w:rsidRDefault="00066615">
    <w:pPr>
      <w:pStyle w:val="Stopka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-266700</wp:posOffset>
          </wp:positionH>
          <wp:positionV relativeFrom="paragraph">
            <wp:posOffset>-687705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3D4E" w:rsidRDefault="00433D4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51" w:rsidRDefault="009670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1C" w:rsidRDefault="00EF271C" w:rsidP="00433D4E">
      <w:r>
        <w:separator/>
      </w:r>
    </w:p>
  </w:footnote>
  <w:footnote w:type="continuationSeparator" w:id="0">
    <w:p w:rsidR="00EF271C" w:rsidRDefault="00EF271C" w:rsidP="00433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51" w:rsidRDefault="009670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51" w:rsidRDefault="00967051" w:rsidP="00967051">
    <w:pPr>
      <w:pStyle w:val="Nagwek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1775" cy="1562100"/>
          <wp:effectExtent l="19050" t="0" r="9525" b="0"/>
          <wp:docPr id="1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6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51" w:rsidRDefault="009670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  <w:color w:val="auto"/>
      </w:rPr>
    </w:lvl>
  </w:abstractNum>
  <w:abstractNum w:abstractNumId="2">
    <w:nsid w:val="38986F39"/>
    <w:multiLevelType w:val="multilevel"/>
    <w:tmpl w:val="38986F3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8A4BF6"/>
    <w:multiLevelType w:val="multilevel"/>
    <w:tmpl w:val="4A8A4BF6"/>
    <w:lvl w:ilvl="0">
      <w:start w:val="1"/>
      <w:numFmt w:val="bullet"/>
      <w:lvlText w:val=""/>
      <w:lvlJc w:val="left"/>
      <w:pPr>
        <w:ind w:left="17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84036"/>
    <w:rsid w:val="000275FF"/>
    <w:rsid w:val="00027747"/>
    <w:rsid w:val="00066615"/>
    <w:rsid w:val="00097DBC"/>
    <w:rsid w:val="0012079C"/>
    <w:rsid w:val="0017409E"/>
    <w:rsid w:val="001D0BA9"/>
    <w:rsid w:val="001D1C7B"/>
    <w:rsid w:val="001F3E2A"/>
    <w:rsid w:val="00233B00"/>
    <w:rsid w:val="002503E1"/>
    <w:rsid w:val="002513C4"/>
    <w:rsid w:val="00274BCB"/>
    <w:rsid w:val="0028631E"/>
    <w:rsid w:val="00294C8B"/>
    <w:rsid w:val="002A1331"/>
    <w:rsid w:val="002C5A95"/>
    <w:rsid w:val="002E5BC7"/>
    <w:rsid w:val="002E6181"/>
    <w:rsid w:val="002F2E09"/>
    <w:rsid w:val="0031272A"/>
    <w:rsid w:val="0031401F"/>
    <w:rsid w:val="00366C07"/>
    <w:rsid w:val="003D3F9D"/>
    <w:rsid w:val="0041061B"/>
    <w:rsid w:val="00415C1F"/>
    <w:rsid w:val="00433D4E"/>
    <w:rsid w:val="004B19AA"/>
    <w:rsid w:val="00560176"/>
    <w:rsid w:val="005676B7"/>
    <w:rsid w:val="0057267E"/>
    <w:rsid w:val="005A73E4"/>
    <w:rsid w:val="005B31CB"/>
    <w:rsid w:val="005E6C3A"/>
    <w:rsid w:val="0061577F"/>
    <w:rsid w:val="00621DFA"/>
    <w:rsid w:val="00623A00"/>
    <w:rsid w:val="0064614E"/>
    <w:rsid w:val="0068550F"/>
    <w:rsid w:val="006B6E0D"/>
    <w:rsid w:val="007115AB"/>
    <w:rsid w:val="00713C0B"/>
    <w:rsid w:val="00721CA5"/>
    <w:rsid w:val="00745B4D"/>
    <w:rsid w:val="007969FF"/>
    <w:rsid w:val="007D64CB"/>
    <w:rsid w:val="007E1419"/>
    <w:rsid w:val="00821AF7"/>
    <w:rsid w:val="00844BB4"/>
    <w:rsid w:val="0087184A"/>
    <w:rsid w:val="008A35D8"/>
    <w:rsid w:val="008C7ED9"/>
    <w:rsid w:val="008F5528"/>
    <w:rsid w:val="00902A1A"/>
    <w:rsid w:val="00967051"/>
    <w:rsid w:val="009E4F71"/>
    <w:rsid w:val="009E7CEB"/>
    <w:rsid w:val="00A818DD"/>
    <w:rsid w:val="00AB267A"/>
    <w:rsid w:val="00AC06E7"/>
    <w:rsid w:val="00AC659C"/>
    <w:rsid w:val="00AF404C"/>
    <w:rsid w:val="00B045CB"/>
    <w:rsid w:val="00B2352D"/>
    <w:rsid w:val="00B41CEE"/>
    <w:rsid w:val="00B5388E"/>
    <w:rsid w:val="00B57835"/>
    <w:rsid w:val="00C00643"/>
    <w:rsid w:val="00C21FDC"/>
    <w:rsid w:val="00C303E4"/>
    <w:rsid w:val="00C53BAD"/>
    <w:rsid w:val="00C84036"/>
    <w:rsid w:val="00CD0B4C"/>
    <w:rsid w:val="00CF0124"/>
    <w:rsid w:val="00D018F9"/>
    <w:rsid w:val="00D4115C"/>
    <w:rsid w:val="00DC1F82"/>
    <w:rsid w:val="00DF7919"/>
    <w:rsid w:val="00E255D8"/>
    <w:rsid w:val="00E36EEC"/>
    <w:rsid w:val="00E41F6E"/>
    <w:rsid w:val="00E60490"/>
    <w:rsid w:val="00E65660"/>
    <w:rsid w:val="00E70928"/>
    <w:rsid w:val="00E849DD"/>
    <w:rsid w:val="00E9676B"/>
    <w:rsid w:val="00EA1AE9"/>
    <w:rsid w:val="00EB5ECE"/>
    <w:rsid w:val="00EC24F5"/>
    <w:rsid w:val="00EF271C"/>
    <w:rsid w:val="00F3180F"/>
    <w:rsid w:val="00F7713D"/>
    <w:rsid w:val="00F962CA"/>
    <w:rsid w:val="00FB5143"/>
    <w:rsid w:val="00FB6E9B"/>
    <w:rsid w:val="00FE27F4"/>
    <w:rsid w:val="1AAA00E8"/>
    <w:rsid w:val="6E30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3D4E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3D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1"/>
    <w:qFormat/>
    <w:rsid w:val="00433D4E"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33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D4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33D4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433D4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sid w:val="00433D4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33D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433D4E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33D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33D4E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433D4E"/>
  </w:style>
  <w:style w:type="character" w:customStyle="1" w:styleId="NagwekZnak">
    <w:name w:val="Nagłówek Znak"/>
    <w:basedOn w:val="Domylnaczcionkaakapitu"/>
    <w:link w:val="Nagwek"/>
    <w:uiPriority w:val="99"/>
    <w:rsid w:val="00433D4E"/>
    <w:rPr>
      <w:rFonts w:ascii="Ubuntu" w:eastAsia="Ubuntu" w:hAnsi="Ubuntu" w:cs="Ubuntu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33D4E"/>
    <w:rPr>
      <w:rFonts w:ascii="Ubuntu" w:eastAsia="Ubuntu" w:hAnsi="Ubuntu" w:cs="Ubuntu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4E"/>
    <w:rPr>
      <w:rFonts w:ascii="Tahoma" w:eastAsia="Ubuntu" w:hAnsi="Tahoma" w:cs="Tahoma"/>
      <w:sz w:val="16"/>
      <w:szCs w:val="16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D4E"/>
    <w:rPr>
      <w:rFonts w:ascii="Ubuntu" w:eastAsia="Ubuntu" w:hAnsi="Ubuntu" w:cs="Ubuntu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D4E"/>
    <w:rPr>
      <w:rFonts w:ascii="Ubuntu" w:eastAsia="Ubuntu" w:hAnsi="Ubuntu" w:cs="Ubuntu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1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sgastr1@poczta.onet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394</Words>
  <Characters>2365</Characters>
  <Application>Microsoft Office Word</Application>
  <DocSecurity>0</DocSecurity>
  <Lines>19</Lines>
  <Paragraphs>5</Paragraphs>
  <ScaleCrop>false</ScaleCrop>
  <Company>HP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Alfreda Juszczyk</cp:lastModifiedBy>
  <cp:revision>14</cp:revision>
  <cp:lastPrinted>2020-12-14T11:14:00Z</cp:lastPrinted>
  <dcterms:created xsi:type="dcterms:W3CDTF">2023-12-21T06:38:00Z</dcterms:created>
  <dcterms:modified xsi:type="dcterms:W3CDTF">2025-01-13T10:19:00Z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  <property fmtid="{D5CDD505-2E9C-101B-9397-08002B2CF9AE}" pid="5" name="KSOProductBuildVer">
    <vt:lpwstr>1045-12.2.0.19805</vt:lpwstr>
  </property>
  <property fmtid="{D5CDD505-2E9C-101B-9397-08002B2CF9AE}" pid="6" name="ICV">
    <vt:lpwstr>2D90696410394536A0703EB4EA61621E_12</vt:lpwstr>
  </property>
</Properties>
</file>