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462F" w:rsidR="00E61BFA" w:rsidRDefault="00E5580A" w14:paraId="1439F92D" w14:textId="77777777">
      <w:pPr>
        <w:pStyle w:val="Tekstpodstawowy"/>
        <w:spacing w:before="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462F">
        <w:rPr>
          <w:rFonts w:ascii="Times New Roman" w:hAnsi="Times New Roman" w:cs="Times New Roman"/>
          <w:b/>
          <w:sz w:val="28"/>
        </w:rPr>
        <w:t>Aneks nr 3 - KONKURS BARMANA</w:t>
      </w:r>
    </w:p>
    <w:p w:rsidRPr="00C7462F" w:rsidR="00E61BFA" w:rsidRDefault="00E61BFA" w14:paraId="0F18EBC6" w14:textId="77777777">
      <w:pPr>
        <w:pStyle w:val="Akapitzlist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Pr="00C7462F" w:rsidR="00564D99" w:rsidP="00FC71A9" w:rsidRDefault="00E5580A" w14:paraId="4A19B5CA" w14:textId="1C67D326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Do pierwszego etapu należy przesłać </w:t>
      </w:r>
      <w:r w:rsidRPr="00C7462F" w:rsidR="00564D99">
        <w:rPr>
          <w:rFonts w:ascii="Times New Roman" w:hAnsi="Times New Roman" w:cs="Times New Roman"/>
        </w:rPr>
        <w:t xml:space="preserve">zgłoszenie, </w:t>
      </w:r>
      <w:r w:rsidRPr="00C7462F">
        <w:rPr>
          <w:rFonts w:ascii="Times New Roman" w:hAnsi="Times New Roman" w:cs="Times New Roman"/>
        </w:rPr>
        <w:t xml:space="preserve">recepturę i jedno zdjęcie </w:t>
      </w:r>
      <w:proofErr w:type="spellStart"/>
      <w:r w:rsidR="00C7462F">
        <w:rPr>
          <w:rFonts w:ascii="Times New Roman" w:hAnsi="Times New Roman" w:cs="Times New Roman"/>
        </w:rPr>
        <w:t>s</w:t>
      </w:r>
      <w:r w:rsidRPr="00C7462F">
        <w:rPr>
          <w:rFonts w:ascii="Times New Roman" w:hAnsi="Times New Roman" w:cs="Times New Roman"/>
        </w:rPr>
        <w:t>oft</w:t>
      </w:r>
      <w:proofErr w:type="spellEnd"/>
      <w:r w:rsidRPr="00C7462F">
        <w:rPr>
          <w:rFonts w:ascii="Times New Roman" w:hAnsi="Times New Roman" w:cs="Times New Roman"/>
        </w:rPr>
        <w:t xml:space="preserve"> </w:t>
      </w:r>
      <w:r w:rsidR="00C7462F">
        <w:rPr>
          <w:rFonts w:ascii="Times New Roman" w:hAnsi="Times New Roman" w:cs="Times New Roman"/>
        </w:rPr>
        <w:t>d</w:t>
      </w:r>
      <w:r w:rsidRPr="00C7462F">
        <w:rPr>
          <w:rFonts w:ascii="Times New Roman" w:hAnsi="Times New Roman" w:cs="Times New Roman"/>
        </w:rPr>
        <w:t>rinka</w:t>
      </w:r>
      <w:r w:rsidRPr="00C7462F" w:rsidR="00564D99">
        <w:rPr>
          <w:rFonts w:ascii="Times New Roman" w:hAnsi="Times New Roman" w:cs="Times New Roman"/>
        </w:rPr>
        <w:t xml:space="preserve"> – załącznik </w:t>
      </w:r>
    </w:p>
    <w:p w:rsidRPr="00C7462F" w:rsidR="00E61BFA" w:rsidP="00FC71A9" w:rsidRDefault="00564D99" w14:paraId="575FDC53" w14:textId="77777777">
      <w:pPr>
        <w:widowControl/>
        <w:tabs>
          <w:tab w:val="left" w:pos="360"/>
          <w:tab w:val="left" w:pos="720"/>
        </w:tabs>
        <w:autoSpaceDE/>
        <w:autoSpaceDN/>
        <w:spacing w:after="120" w:line="276" w:lineRule="auto"/>
        <w:ind w:left="357"/>
        <w:jc w:val="both"/>
        <w:rPr>
          <w:rFonts w:ascii="Times New Roman" w:hAnsi="Times New Roman" w:cs="Times New Roman"/>
          <w:b/>
          <w:bCs/>
        </w:rPr>
      </w:pPr>
      <w:r w:rsidRPr="00C7462F">
        <w:rPr>
          <w:rFonts w:ascii="Times New Roman" w:hAnsi="Times New Roman" w:cs="Times New Roman"/>
        </w:rPr>
        <w:t>nr 3</w:t>
      </w:r>
      <w:r w:rsidRPr="00C7462F" w:rsidR="00E5580A">
        <w:rPr>
          <w:rFonts w:ascii="Times New Roman" w:hAnsi="Times New Roman" w:cs="Times New Roman"/>
        </w:rPr>
        <w:t xml:space="preserve"> do </w:t>
      </w:r>
      <w:r w:rsidRPr="00C7462F">
        <w:rPr>
          <w:rFonts w:ascii="Times New Roman" w:hAnsi="Times New Roman" w:cs="Times New Roman"/>
          <w:b/>
          <w:bCs/>
        </w:rPr>
        <w:t>23</w:t>
      </w:r>
      <w:r w:rsidRPr="00C7462F" w:rsidR="00E5580A">
        <w:rPr>
          <w:rFonts w:ascii="Times New Roman" w:hAnsi="Times New Roman" w:cs="Times New Roman"/>
          <w:b/>
          <w:bCs/>
        </w:rPr>
        <w:t>.0</w:t>
      </w:r>
      <w:r w:rsidRPr="00C7462F">
        <w:rPr>
          <w:rFonts w:ascii="Times New Roman" w:hAnsi="Times New Roman" w:cs="Times New Roman"/>
          <w:b/>
          <w:bCs/>
        </w:rPr>
        <w:t>1</w:t>
      </w:r>
      <w:r w:rsidRPr="00C7462F" w:rsidR="00E5580A">
        <w:rPr>
          <w:rFonts w:ascii="Times New Roman" w:hAnsi="Times New Roman" w:cs="Times New Roman"/>
          <w:b/>
          <w:bCs/>
        </w:rPr>
        <w:t>.202</w:t>
      </w:r>
      <w:r w:rsidRPr="00C7462F">
        <w:rPr>
          <w:rFonts w:ascii="Times New Roman" w:hAnsi="Times New Roman" w:cs="Times New Roman"/>
          <w:b/>
          <w:bCs/>
        </w:rPr>
        <w:t>6</w:t>
      </w:r>
      <w:r w:rsidRPr="00C7462F" w:rsidR="00E5580A">
        <w:rPr>
          <w:rFonts w:ascii="Times New Roman" w:hAnsi="Times New Roman" w:cs="Times New Roman"/>
          <w:b/>
          <w:bCs/>
        </w:rPr>
        <w:t xml:space="preserve"> r.</w:t>
      </w:r>
    </w:p>
    <w:p w:rsidRPr="00C7462F" w:rsidR="00E56A22" w:rsidP="00FC71A9" w:rsidRDefault="00E56A22" w14:paraId="1394431B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Lista uczestników zakwalifikowanych do części stacjonarnej zostanie ogłoszona </w:t>
      </w:r>
      <w:r w:rsidRPr="00C7462F">
        <w:rPr>
          <w:rFonts w:ascii="Times New Roman" w:hAnsi="Times New Roman" w:cs="Times New Roman"/>
          <w:b/>
          <w:bCs/>
        </w:rPr>
        <w:t>13.02.2026 r.</w:t>
      </w:r>
      <w:r w:rsidRPr="00C7462F">
        <w:rPr>
          <w:rFonts w:ascii="Times New Roman" w:hAnsi="Times New Roman" w:cs="Times New Roman"/>
        </w:rPr>
        <w:t xml:space="preserve"> na stronie szkoły  www. zsg1.pl w zakładce  XXVII MKSG.</w:t>
      </w:r>
    </w:p>
    <w:p w:rsidRPr="00C7462F" w:rsidR="00E61BFA" w:rsidP="00FC71A9" w:rsidRDefault="00E5580A" w14:paraId="39DF2C50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Każdy uczestnik przygotowuje</w:t>
      </w:r>
      <w:r w:rsidRPr="00C7462F">
        <w:rPr>
          <w:rFonts w:ascii="Times New Roman" w:hAnsi="Times New Roman" w:cs="Times New Roman"/>
          <w:bCs/>
        </w:rPr>
        <w:t xml:space="preserve">  napój</w:t>
      </w:r>
      <w:r w:rsidRPr="00C7462F">
        <w:rPr>
          <w:rFonts w:ascii="Times New Roman" w:hAnsi="Times New Roman" w:cs="Times New Roman"/>
          <w:b/>
          <w:bCs/>
        </w:rPr>
        <w:t xml:space="preserve"> </w:t>
      </w:r>
      <w:r w:rsidRPr="00C7462F">
        <w:rPr>
          <w:rFonts w:ascii="Times New Roman" w:hAnsi="Times New Roman" w:cs="Times New Roman"/>
          <w:bCs/>
        </w:rPr>
        <w:t>mieszany</w:t>
      </w:r>
      <w:r w:rsidRPr="00C7462F">
        <w:rPr>
          <w:rFonts w:ascii="Times New Roman" w:hAnsi="Times New Roman" w:cs="Times New Roman"/>
        </w:rPr>
        <w:t xml:space="preserve"> w kategorii: </w:t>
      </w:r>
      <w:r w:rsidRPr="00C7462F">
        <w:rPr>
          <w:rFonts w:ascii="Times New Roman" w:hAnsi="Times New Roman" w:cs="Times New Roman"/>
          <w:b/>
        </w:rPr>
        <w:t>Soft  Drink o objętości powyżej 15 cl.</w:t>
      </w:r>
    </w:p>
    <w:p w:rsidRPr="00C7462F" w:rsidR="00E61BFA" w:rsidP="00FC71A9" w:rsidRDefault="00E5580A" w14:paraId="41B3DA2B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60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Każdy uczestnik przygotowuje </w:t>
      </w:r>
      <w:r w:rsidRPr="00C7462F">
        <w:rPr>
          <w:rFonts w:ascii="Times New Roman" w:hAnsi="Times New Roman" w:cs="Times New Roman"/>
          <w:b/>
          <w:bCs/>
          <w:shd w:val="clear" w:color="auto" w:fill="FFFFFF"/>
        </w:rPr>
        <w:t xml:space="preserve"> 3 porcje</w:t>
      </w:r>
      <w:r w:rsidRPr="00C7462F">
        <w:rPr>
          <w:rFonts w:ascii="Times New Roman" w:hAnsi="Times New Roman" w:cs="Times New Roman"/>
          <w:shd w:val="clear" w:color="auto" w:fill="FFFFFF"/>
        </w:rPr>
        <w:t xml:space="preserve"> </w:t>
      </w:r>
      <w:r w:rsidRPr="00C7462F">
        <w:rPr>
          <w:rFonts w:ascii="Times New Roman" w:hAnsi="Times New Roman" w:cs="Times New Roman"/>
        </w:rPr>
        <w:t>napoju mieszanego, wykorzystując ingrediencje własne. Składniki (syropy i soki) zapewnione przez organizatora zostaną podane w terminie późniejszym. Dopuszcza się zastosowanie produktów (soki, syropy) spoza listy z zastrzeżeniem, że nie mogą to być produkty innych firm. Nie dopuszcza się użycia produktów własnych, lodów, barwników.</w:t>
      </w:r>
    </w:p>
    <w:p w:rsidRPr="00C7462F" w:rsidR="00E61BFA" w:rsidP="00FC71A9" w:rsidRDefault="00E5580A" w14:paraId="2BC58D0C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Każdy uczestnik prezentuje własne, oryginalne receptury. </w:t>
      </w:r>
    </w:p>
    <w:p w:rsidRPr="00C7462F" w:rsidR="00E61BFA" w:rsidP="00FC71A9" w:rsidRDefault="00E5580A" w14:paraId="54C0CEA3" w14:textId="26FB7C45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60" w:right="4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Składniki drinka muszą być wyrażone w centylitrach (cl) lub mililitrach (ml),w cyfrach całkowitych (1, 2, itd.) i/lub ułamkach (np. ½ cl, 1½, cl) oraz/</w:t>
      </w:r>
      <w:proofErr w:type="spellStart"/>
      <w:r w:rsidRPr="00C7462F">
        <w:rPr>
          <w:rFonts w:ascii="Times New Roman" w:hAnsi="Times New Roman" w:cs="Times New Roman"/>
        </w:rPr>
        <w:t>lubw</w:t>
      </w:r>
      <w:proofErr w:type="spellEnd"/>
      <w:r w:rsidRPr="00C7462F">
        <w:rPr>
          <w:rFonts w:ascii="Times New Roman" w:hAnsi="Times New Roman" w:cs="Times New Roman"/>
        </w:rPr>
        <w:t xml:space="preserve"> miarach umownych (krople, chlusty).</w:t>
      </w:r>
    </w:p>
    <w:p w:rsidRPr="00C7462F" w:rsidR="00E61BFA" w:rsidP="00FC71A9" w:rsidRDefault="00E5580A" w14:paraId="03C435C9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line="276" w:lineRule="auto"/>
        <w:ind w:left="360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Czas na wykonanie napojów mieszanych wynosi</w:t>
      </w:r>
      <w:r w:rsidRPr="00C7462F">
        <w:rPr>
          <w:rFonts w:ascii="Times New Roman" w:hAnsi="Times New Roman" w:cs="Times New Roman"/>
          <w:b/>
          <w:bCs/>
        </w:rPr>
        <w:t xml:space="preserve"> </w:t>
      </w:r>
      <w:r w:rsidRPr="00C7462F">
        <w:rPr>
          <w:rFonts w:ascii="Times New Roman" w:hAnsi="Times New Roman" w:cs="Times New Roman"/>
          <w:bCs/>
        </w:rPr>
        <w:t>7 minut.</w:t>
      </w:r>
    </w:p>
    <w:p w:rsidRPr="00C7462F" w:rsidR="00E61BFA" w:rsidP="00FC71A9" w:rsidRDefault="00E5580A" w14:paraId="19500915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60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Maksymalna ilość składników </w:t>
      </w:r>
      <w:r w:rsidRPr="00C7462F">
        <w:rPr>
          <w:rFonts w:ascii="Times New Roman" w:hAnsi="Times New Roman" w:cs="Times New Roman"/>
          <w:b/>
          <w:bCs/>
          <w:u w:val="single"/>
          <w:shd w:val="clear" w:color="auto" w:fill="FFFFFF"/>
        </w:rPr>
        <w:t>nie może przekraczać 6</w:t>
      </w:r>
      <w:r w:rsidRPr="00C7462F">
        <w:rPr>
          <w:rFonts w:ascii="Times New Roman" w:hAnsi="Times New Roman" w:cs="Times New Roman"/>
          <w:b/>
          <w:bCs/>
          <w:shd w:val="clear" w:color="auto" w:fill="FFFFFF"/>
        </w:rPr>
        <w:t>,</w:t>
      </w:r>
      <w:r w:rsidRPr="00C7462F">
        <w:rPr>
          <w:rFonts w:ascii="Times New Roman" w:hAnsi="Times New Roman" w:cs="Times New Roman"/>
        </w:rPr>
        <w:t xml:space="preserve"> łącznie z kroplami i chlustami, nie licząc dekoracji. </w:t>
      </w:r>
    </w:p>
    <w:p w:rsidRPr="00C7462F" w:rsidR="00E61BFA" w:rsidP="00FC71A9" w:rsidRDefault="00E5580A" w14:paraId="2E7932C9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Drinki będą oceniane przez 2 komisje: techniczną i degustacyjną.</w:t>
      </w:r>
    </w:p>
    <w:p w:rsidRPr="00C7462F" w:rsidR="00E61BFA" w:rsidP="00FC71A9" w:rsidRDefault="00E5580A" w14:paraId="7A9E1FC9" w14:textId="77777777">
      <w:pPr>
        <w:spacing w:after="120" w:line="276" w:lineRule="auto"/>
        <w:ind w:left="360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Jeżeli kilku zawodników osiągnie tę samą ogólną liczbę punktów, decydującą oceną jest ocena degustacyjna (za smak, aromat), gdyż nie przewiduje się miejsc ex aequo.</w:t>
      </w:r>
    </w:p>
    <w:p w:rsidRPr="00C7462F" w:rsidR="00AB3624" w:rsidP="00AB3624" w:rsidRDefault="00AB3624" w14:paraId="52005FEC" w14:textId="5F11CFC2">
      <w:pPr>
        <w:pStyle w:val="Standard"/>
        <w:numPr>
          <w:ilvl w:val="0"/>
          <w:numId w:val="5"/>
        </w:numPr>
        <w:spacing w:after="39"/>
        <w:jc w:val="both"/>
        <w:rPr>
          <w:rFonts w:cs="Times New Roman"/>
          <w:sz w:val="22"/>
          <w:szCs w:val="22"/>
        </w:rPr>
      </w:pPr>
      <w:r w:rsidRPr="00C7462F">
        <w:rPr>
          <w:rFonts w:cs="Times New Roman"/>
          <w:sz w:val="22"/>
          <w:szCs w:val="22"/>
        </w:rPr>
        <w:t xml:space="preserve">Punktacja i ocena (0 - </w:t>
      </w:r>
      <w:r w:rsidRPr="00C7462F" w:rsidR="00C7462F">
        <w:rPr>
          <w:rFonts w:cs="Times New Roman"/>
          <w:sz w:val="22"/>
          <w:szCs w:val="22"/>
        </w:rPr>
        <w:t>60</w:t>
      </w:r>
      <w:r w:rsidRPr="00C7462F">
        <w:rPr>
          <w:rFonts w:cs="Times New Roman"/>
          <w:sz w:val="22"/>
          <w:szCs w:val="22"/>
        </w:rPr>
        <w:t xml:space="preserve"> pkt.):</w:t>
      </w:r>
    </w:p>
    <w:p w:rsidRPr="00C7462F" w:rsidR="00AB3624" w:rsidP="00AB3624" w:rsidRDefault="00AB3624" w14:paraId="736CC7C2" w14:textId="2C38AE3F">
      <w:pPr>
        <w:pStyle w:val="Standard"/>
        <w:numPr>
          <w:ilvl w:val="1"/>
          <w:numId w:val="6"/>
        </w:numPr>
        <w:ind w:left="567" w:hanging="283"/>
        <w:rPr>
          <w:rFonts w:cs="Times New Roman"/>
          <w:sz w:val="22"/>
          <w:szCs w:val="22"/>
        </w:rPr>
      </w:pPr>
      <w:r w:rsidRPr="00C7462F">
        <w:rPr>
          <w:rFonts w:cs="Times New Roman"/>
          <w:sz w:val="22"/>
          <w:szCs w:val="22"/>
        </w:rPr>
        <w:t>ocena jury technicznego (</w:t>
      </w:r>
      <w:r w:rsidRPr="00C7462F" w:rsidR="00137100">
        <w:rPr>
          <w:rFonts w:cs="Times New Roman"/>
          <w:sz w:val="22"/>
          <w:szCs w:val="22"/>
        </w:rPr>
        <w:t xml:space="preserve">0 </w:t>
      </w:r>
      <w:r w:rsidRPr="00C7462F">
        <w:rPr>
          <w:rFonts w:cs="Times New Roman"/>
          <w:sz w:val="22"/>
          <w:szCs w:val="22"/>
        </w:rPr>
        <w:t xml:space="preserve">- </w:t>
      </w:r>
      <w:r w:rsidRPr="00C7462F" w:rsidR="00137100">
        <w:rPr>
          <w:rFonts w:cs="Times New Roman"/>
          <w:sz w:val="22"/>
          <w:szCs w:val="22"/>
        </w:rPr>
        <w:t>31</w:t>
      </w:r>
      <w:r w:rsidRPr="00C7462F">
        <w:rPr>
          <w:rFonts w:cs="Times New Roman"/>
          <w:sz w:val="22"/>
          <w:szCs w:val="22"/>
        </w:rPr>
        <w:t xml:space="preserve"> pkt.) obejmuje:  </w:t>
      </w:r>
    </w:p>
    <w:p w:rsidRPr="00C7462F" w:rsidR="00AB3624" w:rsidP="00AB3624" w:rsidRDefault="00C7462F" w14:paraId="2F385450" w14:textId="02A003D5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p</w:t>
      </w:r>
      <w:r w:rsidRPr="00C7462F" w:rsidR="00AB3624">
        <w:rPr>
          <w:rFonts w:cs="Times New Roman"/>
          <w:bCs/>
          <w:sz w:val="22"/>
          <w:szCs w:val="22"/>
        </w:rPr>
        <w:t>rezentacja butelek</w:t>
      </w:r>
      <w:r w:rsidRPr="00C7462F" w:rsidR="00AB3624">
        <w:rPr>
          <w:rFonts w:cs="Times New Roman"/>
          <w:bCs/>
          <w:sz w:val="22"/>
          <w:szCs w:val="22"/>
        </w:rPr>
        <w:t xml:space="preserve"> </w:t>
      </w:r>
      <w:r w:rsidRPr="00C7462F" w:rsidR="00137100">
        <w:rPr>
          <w:rFonts w:cs="Times New Roman"/>
          <w:bCs/>
          <w:sz w:val="22"/>
          <w:szCs w:val="22"/>
        </w:rPr>
        <w:t>1</w:t>
      </w:r>
      <w:r w:rsidRPr="00C7462F" w:rsidR="00AB3624">
        <w:rPr>
          <w:rFonts w:cs="Times New Roman"/>
          <w:bCs/>
          <w:sz w:val="22"/>
          <w:szCs w:val="22"/>
        </w:rPr>
        <w:t xml:space="preserve"> - </w:t>
      </w:r>
      <w:r w:rsidRPr="00C7462F" w:rsidR="00137100">
        <w:rPr>
          <w:rFonts w:cs="Times New Roman"/>
          <w:bCs/>
          <w:sz w:val="22"/>
          <w:szCs w:val="22"/>
        </w:rPr>
        <w:t>2</w:t>
      </w:r>
      <w:r w:rsidRPr="00C7462F" w:rsidR="00AB3624">
        <w:rPr>
          <w:rFonts w:cs="Times New Roman"/>
          <w:bCs/>
          <w:sz w:val="22"/>
          <w:szCs w:val="22"/>
        </w:rPr>
        <w:t xml:space="preserve"> pkt.,</w:t>
      </w:r>
    </w:p>
    <w:p w:rsidRPr="00C7462F" w:rsidR="00AB3624" w:rsidP="00AB3624" w:rsidRDefault="00C7462F" w14:paraId="1F075E33" w14:textId="08BBE3B8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m</w:t>
      </w:r>
      <w:r w:rsidRPr="00C7462F" w:rsidR="00AB3624">
        <w:rPr>
          <w:rFonts w:cs="Times New Roman"/>
          <w:bCs/>
          <w:sz w:val="22"/>
          <w:szCs w:val="22"/>
        </w:rPr>
        <w:t>anipulacja lodem i  sprzętem barmańskim</w:t>
      </w:r>
      <w:r w:rsidRPr="00C7462F" w:rsidR="00137100">
        <w:rPr>
          <w:rFonts w:cs="Times New Roman"/>
          <w:bCs/>
          <w:sz w:val="22"/>
          <w:szCs w:val="22"/>
        </w:rPr>
        <w:t xml:space="preserve"> 1</w:t>
      </w:r>
      <w:r w:rsidRPr="00C7462F" w:rsidR="00AB3624">
        <w:rPr>
          <w:rFonts w:cs="Times New Roman"/>
          <w:bCs/>
          <w:sz w:val="22"/>
          <w:szCs w:val="22"/>
        </w:rPr>
        <w:t xml:space="preserve"> - </w:t>
      </w:r>
      <w:r w:rsidRPr="00C7462F" w:rsidR="00137100">
        <w:rPr>
          <w:rFonts w:cs="Times New Roman"/>
          <w:bCs/>
          <w:sz w:val="22"/>
          <w:szCs w:val="22"/>
        </w:rPr>
        <w:t>3</w:t>
      </w:r>
      <w:r w:rsidRPr="00C7462F" w:rsidR="00AB3624">
        <w:rPr>
          <w:rFonts w:cs="Times New Roman"/>
          <w:bCs/>
          <w:sz w:val="22"/>
          <w:szCs w:val="22"/>
        </w:rPr>
        <w:t xml:space="preserve"> pkt.,</w:t>
      </w:r>
    </w:p>
    <w:p w:rsidRPr="00C7462F" w:rsidR="00AB3624" w:rsidP="00AB3624" w:rsidRDefault="00C7462F" w14:paraId="78B59BE5" w14:textId="632399FC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o</w:t>
      </w:r>
      <w:r w:rsidRPr="00C7462F" w:rsidR="00AB3624">
        <w:rPr>
          <w:rFonts w:cs="Times New Roman"/>
          <w:bCs/>
          <w:sz w:val="22"/>
          <w:szCs w:val="22"/>
        </w:rPr>
        <w:t>dlewanie wody</w:t>
      </w:r>
      <w:r w:rsidRPr="00C7462F" w:rsidR="00AB3624">
        <w:rPr>
          <w:rFonts w:cs="Times New Roman"/>
          <w:bCs/>
          <w:sz w:val="22"/>
          <w:szCs w:val="22"/>
        </w:rPr>
        <w:t xml:space="preserve"> </w:t>
      </w:r>
      <w:r w:rsidRPr="00C7462F" w:rsidR="00AB3624">
        <w:rPr>
          <w:rFonts w:cs="Times New Roman"/>
          <w:bCs/>
          <w:sz w:val="22"/>
          <w:szCs w:val="22"/>
        </w:rPr>
        <w:t xml:space="preserve">0 - </w:t>
      </w:r>
      <w:r w:rsidRPr="00C7462F" w:rsidR="00137100">
        <w:rPr>
          <w:rFonts w:cs="Times New Roman"/>
          <w:bCs/>
          <w:sz w:val="22"/>
          <w:szCs w:val="22"/>
        </w:rPr>
        <w:t>2</w:t>
      </w:r>
      <w:r w:rsidRPr="00C7462F" w:rsidR="00AB3624">
        <w:rPr>
          <w:rFonts w:cs="Times New Roman"/>
          <w:bCs/>
          <w:sz w:val="22"/>
          <w:szCs w:val="22"/>
        </w:rPr>
        <w:t xml:space="preserve"> pkt.,</w:t>
      </w:r>
    </w:p>
    <w:p w:rsidRPr="00C7462F" w:rsidR="00AB3624" w:rsidP="00C7462F" w:rsidRDefault="00C7462F" w14:paraId="6A2AAA6F" w14:textId="475B5EA0">
      <w:pPr>
        <w:widowControl/>
        <w:numPr>
          <w:ilvl w:val="2"/>
          <w:numId w:val="4"/>
        </w:numPr>
        <w:autoSpaceDE/>
        <w:autoSpaceDN/>
        <w:ind w:firstLine="567"/>
        <w:rPr>
          <w:rFonts w:ascii="Times New Roman" w:hAnsi="Times New Roman" w:cs="Times New Roman"/>
          <w:bCs/>
        </w:rPr>
      </w:pPr>
      <w:r w:rsidRPr="00C7462F">
        <w:rPr>
          <w:rFonts w:ascii="Times New Roman" w:hAnsi="Times New Roman" w:cs="Times New Roman"/>
          <w:bCs/>
        </w:rPr>
        <w:t>r</w:t>
      </w:r>
      <w:r w:rsidRPr="00C7462F" w:rsidR="00AB3624">
        <w:rPr>
          <w:rFonts w:ascii="Times New Roman" w:hAnsi="Times New Roman" w:cs="Times New Roman"/>
          <w:bCs/>
        </w:rPr>
        <w:t>ozlewanie</w:t>
      </w:r>
      <w:r w:rsidRPr="00C7462F" w:rsidR="00137100">
        <w:rPr>
          <w:rFonts w:ascii="Times New Roman" w:hAnsi="Times New Roman" w:cs="Times New Roman"/>
          <w:bCs/>
        </w:rPr>
        <w:t xml:space="preserve">, </w:t>
      </w:r>
      <w:r w:rsidRPr="00C7462F" w:rsidR="00AB3624">
        <w:rPr>
          <w:rFonts w:ascii="Times New Roman" w:hAnsi="Times New Roman" w:cs="Times New Roman"/>
          <w:bCs/>
        </w:rPr>
        <w:t>przelanie, rozsypanie</w:t>
      </w:r>
      <w:r w:rsidRPr="00C7462F" w:rsidR="00AB3624">
        <w:rPr>
          <w:rFonts w:ascii="Times New Roman" w:hAnsi="Times New Roman" w:cs="Times New Roman"/>
          <w:bCs/>
        </w:rPr>
        <w:t xml:space="preserve"> </w:t>
      </w:r>
      <w:r w:rsidRPr="00C7462F" w:rsidR="00AB3624">
        <w:rPr>
          <w:rFonts w:ascii="Times New Roman" w:hAnsi="Times New Roman" w:cs="Times New Roman"/>
          <w:bCs/>
        </w:rPr>
        <w:t xml:space="preserve">0 - </w:t>
      </w:r>
      <w:r w:rsidRPr="00C7462F" w:rsidR="00137100">
        <w:rPr>
          <w:rFonts w:ascii="Times New Roman" w:hAnsi="Times New Roman" w:cs="Times New Roman"/>
          <w:bCs/>
        </w:rPr>
        <w:t>3</w:t>
      </w:r>
      <w:r w:rsidRPr="00C7462F" w:rsidR="00AB3624">
        <w:rPr>
          <w:rFonts w:ascii="Times New Roman" w:hAnsi="Times New Roman" w:cs="Times New Roman"/>
          <w:bCs/>
        </w:rPr>
        <w:t>pkt.,</w:t>
      </w:r>
    </w:p>
    <w:p w:rsidRPr="00C7462F" w:rsidR="00AB3624" w:rsidP="00AB3624" w:rsidRDefault="00C7462F" w14:paraId="01D9431D" w14:textId="0D299D58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z</w:t>
      </w:r>
      <w:r w:rsidRPr="00C7462F" w:rsidR="00AB3624">
        <w:rPr>
          <w:rFonts w:cs="Times New Roman"/>
          <w:bCs/>
          <w:sz w:val="22"/>
          <w:szCs w:val="22"/>
        </w:rPr>
        <w:t>większenie lub zmniejszenie porcji</w:t>
      </w:r>
      <w:r w:rsidRPr="00C7462F" w:rsidR="00AB3624">
        <w:rPr>
          <w:rFonts w:cs="Times New Roman"/>
          <w:bCs/>
          <w:sz w:val="22"/>
          <w:szCs w:val="22"/>
        </w:rPr>
        <w:t xml:space="preserve"> </w:t>
      </w:r>
      <w:r w:rsidRPr="00C7462F" w:rsidR="00137100">
        <w:rPr>
          <w:rFonts w:cs="Times New Roman"/>
          <w:bCs/>
          <w:sz w:val="22"/>
          <w:szCs w:val="22"/>
        </w:rPr>
        <w:t>1</w:t>
      </w:r>
      <w:r w:rsidRPr="00C7462F" w:rsidR="00AB3624">
        <w:rPr>
          <w:rFonts w:cs="Times New Roman"/>
          <w:bCs/>
          <w:sz w:val="22"/>
          <w:szCs w:val="22"/>
        </w:rPr>
        <w:t xml:space="preserve"> - </w:t>
      </w:r>
      <w:r w:rsidRPr="00C7462F" w:rsidR="00137100">
        <w:rPr>
          <w:rFonts w:cs="Times New Roman"/>
          <w:bCs/>
          <w:sz w:val="22"/>
          <w:szCs w:val="22"/>
        </w:rPr>
        <w:t>3</w:t>
      </w:r>
      <w:r w:rsidRPr="00C7462F" w:rsidR="00AB3624">
        <w:rPr>
          <w:rFonts w:cs="Times New Roman"/>
          <w:bCs/>
          <w:sz w:val="22"/>
          <w:szCs w:val="22"/>
        </w:rPr>
        <w:t xml:space="preserve"> pkt.</w:t>
      </w:r>
    </w:p>
    <w:p w:rsidRPr="00C7462F" w:rsidR="00AB3624" w:rsidP="00AB3624" w:rsidRDefault="00C7462F" w14:paraId="06F05A66" w14:textId="7D98B9E6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w</w:t>
      </w:r>
      <w:r w:rsidRPr="00C7462F" w:rsidR="00AB3624">
        <w:rPr>
          <w:rFonts w:cs="Times New Roman"/>
          <w:bCs/>
          <w:sz w:val="22"/>
          <w:szCs w:val="22"/>
        </w:rPr>
        <w:t>ykonanie dekoracji</w:t>
      </w:r>
      <w:r w:rsidRPr="00C7462F" w:rsidR="00137100">
        <w:rPr>
          <w:rFonts w:cs="Times New Roman"/>
          <w:bCs/>
          <w:sz w:val="22"/>
          <w:szCs w:val="22"/>
        </w:rPr>
        <w:t xml:space="preserve"> 1</w:t>
      </w:r>
      <w:r w:rsidRPr="00C7462F" w:rsidR="00AB3624">
        <w:rPr>
          <w:rFonts w:cs="Times New Roman"/>
          <w:bCs/>
          <w:sz w:val="22"/>
          <w:szCs w:val="22"/>
        </w:rPr>
        <w:t xml:space="preserve">- </w:t>
      </w:r>
      <w:r w:rsidRPr="00C7462F" w:rsidR="00137100">
        <w:rPr>
          <w:rFonts w:cs="Times New Roman"/>
          <w:bCs/>
          <w:sz w:val="22"/>
          <w:szCs w:val="22"/>
        </w:rPr>
        <w:t>3</w:t>
      </w:r>
      <w:r w:rsidRPr="00C7462F" w:rsidR="00AB3624">
        <w:rPr>
          <w:rFonts w:cs="Times New Roman"/>
          <w:bCs/>
          <w:sz w:val="22"/>
          <w:szCs w:val="22"/>
        </w:rPr>
        <w:t xml:space="preserve"> pkt.,  </w:t>
      </w:r>
    </w:p>
    <w:p w:rsidRPr="00C7462F" w:rsidR="00AB3624" w:rsidP="00AB3624" w:rsidRDefault="00C7462F" w14:paraId="4DC8AAA3" w14:textId="6DA42838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o</w:t>
      </w:r>
      <w:r w:rsidRPr="00C7462F" w:rsidR="00AB3624">
        <w:rPr>
          <w:rFonts w:cs="Times New Roman"/>
          <w:bCs/>
          <w:sz w:val="22"/>
          <w:szCs w:val="22"/>
        </w:rPr>
        <w:t>gólna zręczność</w:t>
      </w:r>
      <w:r w:rsidRPr="00C7462F" w:rsidR="00AB3624">
        <w:rPr>
          <w:rFonts w:cs="Times New Roman"/>
          <w:bCs/>
          <w:sz w:val="22"/>
          <w:szCs w:val="22"/>
        </w:rPr>
        <w:t xml:space="preserve"> </w:t>
      </w:r>
      <w:r w:rsidRPr="00C7462F" w:rsidR="00137100">
        <w:rPr>
          <w:rFonts w:cs="Times New Roman"/>
          <w:bCs/>
          <w:sz w:val="22"/>
          <w:szCs w:val="22"/>
        </w:rPr>
        <w:t>1</w:t>
      </w:r>
      <w:r w:rsidRPr="00C7462F" w:rsidR="00AB3624">
        <w:rPr>
          <w:rFonts w:cs="Times New Roman"/>
          <w:bCs/>
          <w:sz w:val="22"/>
          <w:szCs w:val="22"/>
        </w:rPr>
        <w:t xml:space="preserve"> - </w:t>
      </w:r>
      <w:r w:rsidRPr="00C7462F" w:rsidR="00137100">
        <w:rPr>
          <w:rFonts w:cs="Times New Roman"/>
          <w:bCs/>
          <w:sz w:val="22"/>
          <w:szCs w:val="22"/>
        </w:rPr>
        <w:t>3</w:t>
      </w:r>
      <w:r w:rsidRPr="00C7462F" w:rsidR="00AB3624">
        <w:rPr>
          <w:rFonts w:cs="Times New Roman"/>
          <w:bCs/>
          <w:sz w:val="22"/>
          <w:szCs w:val="22"/>
        </w:rPr>
        <w:t xml:space="preserve"> pkt.,</w:t>
      </w:r>
    </w:p>
    <w:p w:rsidRPr="00C7462F" w:rsidR="00AB3624" w:rsidP="00AB3624" w:rsidRDefault="00C7462F" w14:paraId="0CBC2DDF" w14:textId="3ED4210D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m</w:t>
      </w:r>
      <w:r w:rsidRPr="00C7462F" w:rsidR="00AB3624">
        <w:rPr>
          <w:rFonts w:cs="Times New Roman"/>
          <w:bCs/>
          <w:sz w:val="22"/>
          <w:szCs w:val="22"/>
        </w:rPr>
        <w:t>anipulacja szkłem</w:t>
      </w:r>
      <w:r w:rsidRPr="00C7462F" w:rsidR="00137100">
        <w:rPr>
          <w:rFonts w:cs="Times New Roman"/>
          <w:bCs/>
          <w:sz w:val="22"/>
          <w:szCs w:val="22"/>
        </w:rPr>
        <w:t xml:space="preserve"> 1 – 3 pkt.</w:t>
      </w:r>
    </w:p>
    <w:p w:rsidRPr="00C7462F" w:rsidR="00AB3624" w:rsidP="00AB3624" w:rsidRDefault="00C7462F" w14:paraId="360CF5FB" w14:textId="31C98A15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c</w:t>
      </w:r>
      <w:r w:rsidRPr="00C7462F" w:rsidR="00AB3624">
        <w:rPr>
          <w:rFonts w:cs="Times New Roman"/>
          <w:bCs/>
          <w:sz w:val="22"/>
          <w:szCs w:val="22"/>
        </w:rPr>
        <w:t>ałkowita sprawność i postawa</w:t>
      </w:r>
      <w:r w:rsidRPr="00C7462F" w:rsidR="00137100">
        <w:rPr>
          <w:rFonts w:cs="Times New Roman"/>
          <w:bCs/>
          <w:sz w:val="22"/>
          <w:szCs w:val="22"/>
        </w:rPr>
        <w:t>1 – 4 pkt.</w:t>
      </w:r>
    </w:p>
    <w:p w:rsidRPr="00C7462F" w:rsidR="00AB3624" w:rsidP="00AB3624" w:rsidRDefault="00C7462F" w14:paraId="578B3693" w14:textId="2386BCB4">
      <w:pPr>
        <w:pStyle w:val="Standard"/>
        <w:numPr>
          <w:ilvl w:val="2"/>
          <w:numId w:val="4"/>
        </w:numPr>
        <w:ind w:left="567" w:hanging="10"/>
        <w:rPr>
          <w:rFonts w:cs="Times New Roman"/>
          <w:bCs/>
          <w:sz w:val="22"/>
          <w:szCs w:val="22"/>
        </w:rPr>
      </w:pPr>
      <w:r w:rsidRPr="00C7462F">
        <w:rPr>
          <w:rFonts w:cs="Times New Roman"/>
          <w:bCs/>
          <w:sz w:val="22"/>
          <w:szCs w:val="22"/>
        </w:rPr>
        <w:t>l</w:t>
      </w:r>
      <w:r w:rsidRPr="00C7462F" w:rsidR="00AB3624">
        <w:rPr>
          <w:rFonts w:cs="Times New Roman"/>
          <w:bCs/>
          <w:sz w:val="22"/>
          <w:szCs w:val="22"/>
        </w:rPr>
        <w:t>imit czasu</w:t>
      </w:r>
      <w:r w:rsidRPr="00C7462F" w:rsidR="00137100">
        <w:rPr>
          <w:rFonts w:cs="Times New Roman"/>
          <w:bCs/>
          <w:sz w:val="22"/>
          <w:szCs w:val="22"/>
        </w:rPr>
        <w:t xml:space="preserve"> 5 pkt.</w:t>
      </w:r>
    </w:p>
    <w:p w:rsidRPr="00C7462F" w:rsidR="00AB3624" w:rsidP="00AB3624" w:rsidRDefault="00AB3624" w14:paraId="264706CC" w14:textId="7C812C38">
      <w:pPr>
        <w:pStyle w:val="Standard"/>
        <w:numPr>
          <w:ilvl w:val="1"/>
          <w:numId w:val="6"/>
        </w:numPr>
        <w:ind w:left="567" w:hanging="283"/>
        <w:rPr>
          <w:rFonts w:cs="Times New Roman"/>
          <w:sz w:val="22"/>
          <w:szCs w:val="22"/>
        </w:rPr>
      </w:pPr>
      <w:r w:rsidRPr="00C7462F">
        <w:rPr>
          <w:rFonts w:cs="Times New Roman"/>
          <w:sz w:val="22"/>
          <w:szCs w:val="22"/>
        </w:rPr>
        <w:t xml:space="preserve">ocena jury degustacyjnego (0 - </w:t>
      </w:r>
      <w:r w:rsidRPr="00C7462F" w:rsidR="00137100">
        <w:rPr>
          <w:rFonts w:cs="Times New Roman"/>
          <w:sz w:val="22"/>
          <w:szCs w:val="22"/>
        </w:rPr>
        <w:t>29</w:t>
      </w:r>
      <w:r w:rsidRPr="00C7462F">
        <w:rPr>
          <w:rFonts w:cs="Times New Roman"/>
          <w:sz w:val="22"/>
          <w:szCs w:val="22"/>
        </w:rPr>
        <w:t xml:space="preserve"> pkt.) obejmuje:</w:t>
      </w:r>
    </w:p>
    <w:p w:rsidRPr="00C7462F" w:rsidR="00AB3624" w:rsidP="00AB3624" w:rsidRDefault="00137100" w14:paraId="0DDC97A1" w14:textId="35482C5A">
      <w:pPr>
        <w:pStyle w:val="Standard"/>
        <w:numPr>
          <w:ilvl w:val="2"/>
          <w:numId w:val="4"/>
        </w:numPr>
        <w:ind w:left="709" w:hanging="142"/>
        <w:rPr>
          <w:rFonts w:cs="Times New Roman"/>
          <w:sz w:val="22"/>
          <w:szCs w:val="22"/>
        </w:rPr>
      </w:pPr>
      <w:r w:rsidRPr="00C7462F">
        <w:rPr>
          <w:rFonts w:cs="Times New Roman"/>
          <w:sz w:val="22"/>
          <w:szCs w:val="22"/>
        </w:rPr>
        <w:t>wygląd</w:t>
      </w:r>
      <w:r w:rsidRPr="00C7462F" w:rsidR="00AB3624">
        <w:rPr>
          <w:rFonts w:cs="Times New Roman"/>
          <w:sz w:val="22"/>
          <w:szCs w:val="22"/>
        </w:rPr>
        <w:t xml:space="preserve"> </w:t>
      </w:r>
      <w:r w:rsidRPr="00C7462F" w:rsidR="00C7462F">
        <w:rPr>
          <w:rFonts w:cs="Times New Roman"/>
          <w:sz w:val="22"/>
          <w:szCs w:val="22"/>
        </w:rPr>
        <w:t>0</w:t>
      </w:r>
      <w:r w:rsidRPr="00C7462F" w:rsidR="00AB3624">
        <w:rPr>
          <w:rFonts w:cs="Times New Roman"/>
          <w:sz w:val="22"/>
          <w:szCs w:val="22"/>
        </w:rPr>
        <w:t xml:space="preserve"> - </w:t>
      </w:r>
      <w:r w:rsidRPr="00C7462F">
        <w:rPr>
          <w:rFonts w:cs="Times New Roman"/>
          <w:sz w:val="22"/>
          <w:szCs w:val="22"/>
        </w:rPr>
        <w:t>8</w:t>
      </w:r>
      <w:r w:rsidRPr="00C7462F" w:rsidR="00AB3624">
        <w:rPr>
          <w:rFonts w:cs="Times New Roman"/>
          <w:sz w:val="22"/>
          <w:szCs w:val="22"/>
        </w:rPr>
        <w:t xml:space="preserve"> pkt.</w:t>
      </w:r>
    </w:p>
    <w:p w:rsidRPr="00C7462F" w:rsidR="00137100" w:rsidP="00AB3624" w:rsidRDefault="00137100" w14:paraId="646E9C1F" w14:textId="627410E5">
      <w:pPr>
        <w:pStyle w:val="Standard"/>
        <w:numPr>
          <w:ilvl w:val="2"/>
          <w:numId w:val="4"/>
        </w:numPr>
        <w:ind w:left="709" w:hanging="142"/>
        <w:rPr>
          <w:rFonts w:cs="Times New Roman"/>
          <w:sz w:val="22"/>
          <w:szCs w:val="22"/>
        </w:rPr>
      </w:pPr>
      <w:r w:rsidRPr="00C7462F">
        <w:rPr>
          <w:rFonts w:cs="Times New Roman"/>
          <w:sz w:val="22"/>
          <w:szCs w:val="22"/>
        </w:rPr>
        <w:t xml:space="preserve">aromat </w:t>
      </w:r>
      <w:r w:rsidRPr="00C7462F" w:rsidR="00C7462F">
        <w:rPr>
          <w:rFonts w:cs="Times New Roman"/>
          <w:sz w:val="22"/>
          <w:szCs w:val="22"/>
        </w:rPr>
        <w:t xml:space="preserve"> 0 </w:t>
      </w:r>
      <w:r w:rsidRPr="00C7462F">
        <w:rPr>
          <w:rFonts w:cs="Times New Roman"/>
          <w:sz w:val="22"/>
          <w:szCs w:val="22"/>
        </w:rPr>
        <w:t>– 6 pkt.</w:t>
      </w:r>
    </w:p>
    <w:p w:rsidRPr="00C7462F" w:rsidR="00AB3624" w:rsidP="00C7462F" w:rsidRDefault="00137100" w14:paraId="4DD46474" w14:textId="23A9E0B7">
      <w:pPr>
        <w:pStyle w:val="Standard"/>
        <w:numPr>
          <w:ilvl w:val="2"/>
          <w:numId w:val="4"/>
        </w:numPr>
        <w:ind w:left="709" w:hanging="142"/>
        <w:rPr>
          <w:rFonts w:cs="Times New Roman"/>
          <w:sz w:val="22"/>
          <w:szCs w:val="22"/>
        </w:rPr>
      </w:pPr>
      <w:r w:rsidRPr="00C7462F">
        <w:rPr>
          <w:rFonts w:cs="Times New Roman"/>
          <w:sz w:val="22"/>
          <w:szCs w:val="22"/>
        </w:rPr>
        <w:t xml:space="preserve">Smak  </w:t>
      </w:r>
      <w:r w:rsidRPr="00C7462F" w:rsidR="00C7462F">
        <w:rPr>
          <w:rFonts w:cs="Times New Roman"/>
          <w:sz w:val="22"/>
          <w:szCs w:val="22"/>
        </w:rPr>
        <w:t>0 – 15 pkt.</w:t>
      </w:r>
    </w:p>
    <w:p w:rsidRPr="00C7462F" w:rsidR="00E61BFA" w:rsidP="00FC71A9" w:rsidRDefault="00E5580A" w14:paraId="1F3648E6" w14:textId="77777777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autoSpaceDE/>
        <w:autoSpaceDN/>
        <w:spacing w:after="120" w:line="276" w:lineRule="auto"/>
        <w:ind w:left="360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Uczestnicy używają własnego sprzętu barmańskiego i szkła. Szkło </w:t>
      </w:r>
      <w:r w:rsidRPr="00C7462F">
        <w:rPr>
          <w:rFonts w:ascii="Times New Roman" w:hAnsi="Times New Roman" w:cs="Times New Roman"/>
          <w:b/>
          <w:bCs/>
          <w:spacing w:val="-4"/>
        </w:rPr>
        <w:t>nie może być oznaczone żadnymi znakami firmowymi.</w:t>
      </w:r>
    </w:p>
    <w:p w:rsidRPr="00C7462F" w:rsidR="00E61BFA" w:rsidP="00FC71A9" w:rsidRDefault="00E5580A" w14:paraId="0097622C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60"/>
        <w:rPr>
          <w:rFonts w:ascii="Times New Roman" w:hAnsi="Times New Roman" w:cs="Times New Roman"/>
          <w:color w:val="000000" w:themeColor="text1"/>
        </w:rPr>
      </w:pPr>
      <w:r w:rsidRPr="00C7462F">
        <w:rPr>
          <w:rFonts w:ascii="Times New Roman" w:hAnsi="Times New Roman" w:cs="Times New Roman"/>
          <w:color w:val="000000" w:themeColor="text1"/>
        </w:rPr>
        <w:t>Organizator zapewnia lód w kostkach.</w:t>
      </w:r>
    </w:p>
    <w:p w:rsidRPr="00C7462F" w:rsidR="00E61BFA" w:rsidP="00FC71A9" w:rsidRDefault="00E5580A" w14:paraId="4A9DD174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line="276" w:lineRule="auto"/>
        <w:ind w:left="360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Napoje mieszane mogą być sporządzane metodami:</w:t>
      </w:r>
    </w:p>
    <w:p w:rsidRPr="00C7462F" w:rsidR="00E61BFA" w:rsidP="00FC71A9" w:rsidRDefault="00E5580A" w14:paraId="23793413" w14:textId="77777777">
      <w:pPr>
        <w:widowControl/>
        <w:numPr>
          <w:ilvl w:val="0"/>
          <w:numId w:val="2"/>
        </w:numPr>
        <w:tabs>
          <w:tab w:val="clear" w:pos="1080"/>
          <w:tab w:val="left" w:pos="600"/>
        </w:tabs>
        <w:autoSpaceDE/>
        <w:autoSpaceDN/>
        <w:spacing w:line="276" w:lineRule="auto"/>
        <w:ind w:left="720"/>
        <w:rPr>
          <w:rFonts w:ascii="Times New Roman" w:hAnsi="Times New Roman" w:cs="Times New Roman"/>
          <w:bCs/>
        </w:rPr>
      </w:pPr>
      <w:r w:rsidRPr="00C7462F">
        <w:rPr>
          <w:rFonts w:ascii="Times New Roman" w:hAnsi="Times New Roman" w:cs="Times New Roman"/>
          <w:bCs/>
        </w:rPr>
        <w:t xml:space="preserve">nalewania i mieszania w szkle konsumpcyjnym, </w:t>
      </w:r>
    </w:p>
    <w:p w:rsidRPr="00C7462F" w:rsidR="00E61BFA" w:rsidP="00FC71A9" w:rsidRDefault="00E5580A" w14:paraId="7BCF6F2D" w14:textId="77777777">
      <w:pPr>
        <w:widowControl/>
        <w:numPr>
          <w:ilvl w:val="0"/>
          <w:numId w:val="2"/>
        </w:numPr>
        <w:tabs>
          <w:tab w:val="clear" w:pos="1080"/>
          <w:tab w:val="left" w:pos="600"/>
        </w:tabs>
        <w:autoSpaceDE/>
        <w:autoSpaceDN/>
        <w:spacing w:line="276" w:lineRule="auto"/>
        <w:ind w:left="720"/>
        <w:rPr>
          <w:rFonts w:ascii="Times New Roman" w:hAnsi="Times New Roman" w:cs="Times New Roman"/>
          <w:bCs/>
        </w:rPr>
      </w:pPr>
      <w:r w:rsidRPr="00C7462F">
        <w:rPr>
          <w:rFonts w:ascii="Times New Roman" w:hAnsi="Times New Roman" w:cs="Times New Roman"/>
          <w:bCs/>
        </w:rPr>
        <w:t xml:space="preserve">mieszania w szklanicy barmańskiej, </w:t>
      </w:r>
    </w:p>
    <w:p w:rsidRPr="00C7462F" w:rsidR="00E61BFA" w:rsidP="00FC71A9" w:rsidRDefault="00E5580A" w14:paraId="5FE90CFA" w14:textId="77777777">
      <w:pPr>
        <w:widowControl/>
        <w:numPr>
          <w:ilvl w:val="0"/>
          <w:numId w:val="2"/>
        </w:numPr>
        <w:tabs>
          <w:tab w:val="clear" w:pos="1080"/>
          <w:tab w:val="left" w:pos="600"/>
        </w:tabs>
        <w:autoSpaceDE/>
        <w:autoSpaceDN/>
        <w:spacing w:line="276" w:lineRule="auto"/>
        <w:ind w:left="720"/>
        <w:rPr>
          <w:rFonts w:ascii="Times New Roman" w:hAnsi="Times New Roman" w:cs="Times New Roman"/>
          <w:bCs/>
          <w:lang w:val="en-US"/>
        </w:rPr>
      </w:pPr>
      <w:proofErr w:type="spellStart"/>
      <w:r w:rsidRPr="00C7462F">
        <w:rPr>
          <w:rFonts w:ascii="Times New Roman" w:hAnsi="Times New Roman" w:cs="Times New Roman"/>
          <w:bCs/>
          <w:lang w:val="en-US"/>
        </w:rPr>
        <w:t>szejkerowania</w:t>
      </w:r>
      <w:proofErr w:type="spellEnd"/>
      <w:r w:rsidRPr="00C7462F">
        <w:rPr>
          <w:rFonts w:ascii="Times New Roman" w:hAnsi="Times New Roman" w:cs="Times New Roman"/>
          <w:bCs/>
          <w:lang w:val="en-US"/>
        </w:rPr>
        <w:t xml:space="preserve">, </w:t>
      </w:r>
    </w:p>
    <w:p w:rsidRPr="00C7462F" w:rsidR="00E61BFA" w:rsidP="00FC71A9" w:rsidRDefault="00E5580A" w14:paraId="0AA3C7F0" w14:textId="77777777">
      <w:pPr>
        <w:widowControl/>
        <w:numPr>
          <w:ilvl w:val="0"/>
          <w:numId w:val="2"/>
        </w:numPr>
        <w:tabs>
          <w:tab w:val="clear" w:pos="1080"/>
          <w:tab w:val="left" w:pos="600"/>
        </w:tabs>
        <w:autoSpaceDE/>
        <w:autoSpaceDN/>
        <w:spacing w:after="120" w:line="276" w:lineRule="auto"/>
        <w:ind w:left="720"/>
        <w:rPr>
          <w:rFonts w:ascii="Times New Roman" w:hAnsi="Times New Roman" w:cs="Times New Roman"/>
          <w:color w:val="0070C0"/>
        </w:rPr>
      </w:pPr>
      <w:proofErr w:type="spellStart"/>
      <w:r w:rsidRPr="00C7462F">
        <w:rPr>
          <w:rFonts w:ascii="Times New Roman" w:hAnsi="Times New Roman" w:cs="Times New Roman"/>
          <w:bCs/>
          <w:lang w:val="en-US"/>
        </w:rPr>
        <w:t>blenderowania</w:t>
      </w:r>
      <w:proofErr w:type="spellEnd"/>
      <w:r w:rsidRPr="00C7462F">
        <w:rPr>
          <w:rFonts w:ascii="Times New Roman" w:hAnsi="Times New Roman" w:cs="Times New Roman"/>
        </w:rPr>
        <w:t xml:space="preserve"> </w:t>
      </w:r>
      <w:r w:rsidRPr="00C7462F">
        <w:rPr>
          <w:rFonts w:ascii="Times New Roman" w:hAnsi="Times New Roman" w:cs="Times New Roman"/>
          <w:color w:val="000000" w:themeColor="text1"/>
        </w:rPr>
        <w:t xml:space="preserve">( na własnym sprzęcie) </w:t>
      </w:r>
    </w:p>
    <w:p w:rsidRPr="00C7462F" w:rsidR="00E61BFA" w:rsidP="00FC71A9" w:rsidRDefault="00E5580A" w14:paraId="4839F1FE" w14:textId="77777777">
      <w:pPr>
        <w:spacing w:after="120" w:line="276" w:lineRule="auto"/>
        <w:ind w:left="360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lastRenderedPageBreak/>
        <w:t>W czasie wykonywania drinka uczestnicy nie mogą posługiwać się recepturą.</w:t>
      </w:r>
    </w:p>
    <w:p w:rsidRPr="00C7462F" w:rsidR="00E61BFA" w:rsidP="00FC71A9" w:rsidRDefault="00E5580A" w14:paraId="720572C4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60"/>
        <w:jc w:val="both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 xml:space="preserve">Elementy dekoracyjne drinków muszą być przygotowane w przygotowalni przed wejściem na stanowisko konkursowe. Ozdoby muszą się składać z jadalnych owoców i/lub warzyw. </w:t>
      </w:r>
      <w:r w:rsidRPr="00C7462F">
        <w:rPr>
          <w:rFonts w:ascii="Times New Roman" w:hAnsi="Times New Roman" w:cs="Times New Roman"/>
          <w:b/>
        </w:rPr>
        <w:t>Elementy dekoracyjne, przyprawowe i komplementarne uczestnicy organizują  we własnym zakresie.</w:t>
      </w:r>
      <w:r w:rsidRPr="00C7462F">
        <w:rPr>
          <w:rFonts w:ascii="Times New Roman" w:hAnsi="Times New Roman" w:cs="Times New Roman"/>
        </w:rPr>
        <w:t xml:space="preserve"> </w:t>
      </w:r>
    </w:p>
    <w:p w:rsidRPr="00C7462F" w:rsidR="00E61BFA" w:rsidP="00FC71A9" w:rsidRDefault="00E5580A" w14:paraId="5610ACB5" w14:textId="77777777">
      <w:pPr>
        <w:widowControl/>
        <w:numPr>
          <w:ilvl w:val="0"/>
          <w:numId w:val="1"/>
        </w:numPr>
        <w:tabs>
          <w:tab w:val="clear" w:pos="720"/>
          <w:tab w:val="left" w:pos="360"/>
        </w:tabs>
        <w:autoSpaceDE/>
        <w:autoSpaceDN/>
        <w:spacing w:after="120" w:line="276" w:lineRule="auto"/>
        <w:ind w:left="360"/>
        <w:rPr>
          <w:rFonts w:ascii="Times New Roman" w:hAnsi="Times New Roman" w:cs="Times New Roman"/>
        </w:rPr>
      </w:pPr>
      <w:r w:rsidRPr="00C7462F">
        <w:rPr>
          <w:rFonts w:ascii="Times New Roman" w:hAnsi="Times New Roman" w:cs="Times New Roman"/>
        </w:rPr>
        <w:t>Kolejność wystąpień zawodników będzie ustalona w wyniku losowania.</w:t>
      </w:r>
    </w:p>
    <w:p w:rsidRPr="00C7462F" w:rsidR="00E61BFA" w:rsidP="00FC71A9" w:rsidRDefault="00E61BFA" w14:paraId="58BE7DFC" w14:textId="77777777">
      <w:pPr>
        <w:pStyle w:val="Tekstpodstawowy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Pr="00C7462F" w:rsidR="00E61BFA" w:rsidP="00FC71A9" w:rsidRDefault="00E5580A" w14:paraId="1EF40B69" w14:textId="3707343F">
      <w:pPr>
        <w:pStyle w:val="Tekstpodstawowy"/>
        <w:spacing w:line="276" w:lineRule="auto"/>
        <w:rPr>
          <w:rFonts w:ascii="Times New Roman" w:hAnsi="Times New Roman" w:cs="Times New Roman"/>
          <w:color w:val="0070C0"/>
          <w:sz w:val="22"/>
          <w:szCs w:val="22"/>
        </w:rPr>
      </w:pPr>
      <w:r w:rsidRPr="53CED7F2" w:rsidR="00E5580A">
        <w:rPr>
          <w:rFonts w:ascii="Times New Roman" w:hAnsi="Times New Roman" w:cs="Times New Roman"/>
          <w:sz w:val="22"/>
          <w:szCs w:val="22"/>
        </w:rPr>
        <w:t xml:space="preserve">Dodatkowych informacji o konkursie barmana udziela </w:t>
      </w:r>
      <w:r w:rsidRPr="53CED7F2" w:rsidR="00896738">
        <w:rPr>
          <w:rFonts w:ascii="Times New Roman" w:hAnsi="Times New Roman" w:cs="Times New Roman"/>
          <w:sz w:val="22"/>
          <w:szCs w:val="22"/>
        </w:rPr>
        <w:t>P</w:t>
      </w:r>
      <w:r w:rsidRPr="53CED7F2" w:rsidR="00564D99">
        <w:rPr>
          <w:rFonts w:ascii="Times New Roman" w:hAnsi="Times New Roman" w:cs="Times New Roman"/>
          <w:sz w:val="22"/>
          <w:szCs w:val="22"/>
        </w:rPr>
        <w:t>ani Iwona Katarzyńska</w:t>
      </w:r>
      <w:r w:rsidRPr="53CED7F2" w:rsidR="00E5580A">
        <w:rPr>
          <w:rFonts w:ascii="Times New Roman" w:hAnsi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53CED7F2" w:rsidR="00564D99">
        <w:rPr>
          <w:rFonts w:ascii="Times New Roman" w:hAnsi="Times New Roman" w:cs="Times New Roman"/>
          <w:color w:val="000000" w:themeColor="text1" w:themeTint="FF" w:themeShade="FF"/>
          <w:sz w:val="22"/>
          <w:szCs w:val="22"/>
        </w:rPr>
        <w:t>(</w:t>
      </w:r>
      <w:r w:rsidRPr="53CED7F2" w:rsidR="00E5580A">
        <w:rPr>
          <w:rFonts w:ascii="Times New Roman" w:hAnsi="Times New Roman" w:cs="Times New Roman"/>
          <w:color w:val="000000" w:themeColor="text1" w:themeTint="FF" w:themeShade="FF"/>
          <w:sz w:val="22"/>
          <w:szCs w:val="22"/>
        </w:rPr>
        <w:t xml:space="preserve">tel. </w:t>
      </w:r>
      <w:r w:rsidRPr="53CED7F2" w:rsidR="7AE3E7EB">
        <w:rPr>
          <w:rFonts w:ascii="Times New Roman" w:hAnsi="Times New Roman" w:cs="Times New Roman"/>
          <w:color w:val="000000" w:themeColor="text1" w:themeTint="FF" w:themeShade="FF"/>
          <w:sz w:val="22"/>
          <w:szCs w:val="22"/>
        </w:rPr>
        <w:t>604266336</w:t>
      </w:r>
      <w:r w:rsidRPr="53CED7F2" w:rsidR="00564D99">
        <w:rPr>
          <w:rFonts w:ascii="Times New Roman" w:hAnsi="Times New Roman" w:cs="Times New Roman"/>
          <w:color w:val="000000" w:themeColor="text1" w:themeTint="FF" w:themeShade="FF"/>
          <w:sz w:val="22"/>
          <w:szCs w:val="22"/>
        </w:rPr>
        <w:t>)</w:t>
      </w:r>
    </w:p>
    <w:p w:rsidRPr="00C7462F" w:rsidR="00E61BFA" w:rsidP="00FC71A9" w:rsidRDefault="00E61BFA" w14:paraId="13666CFA" w14:textId="77777777">
      <w:pPr>
        <w:tabs>
          <w:tab w:val="left" w:pos="413"/>
        </w:tabs>
        <w:spacing w:line="276" w:lineRule="auto"/>
        <w:ind w:right="117"/>
        <w:jc w:val="both"/>
        <w:rPr>
          <w:rFonts w:ascii="Times New Roman" w:hAnsi="Times New Roman" w:cs="Times New Roman"/>
        </w:rPr>
      </w:pPr>
    </w:p>
    <w:sectPr w:rsidRPr="00C7462F" w:rsidR="00E61BFA" w:rsidSect="00E61BFA">
      <w:headerReference w:type="default" r:id="rId7"/>
      <w:footerReference w:type="default" r:id="rId8"/>
      <w:type w:val="continuous"/>
      <w:pgSz w:w="11910" w:h="16850" w:orient="portrait"/>
      <w:pgMar w:top="851" w:right="851" w:bottom="851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140" w:rsidP="00E61BFA" w:rsidRDefault="00B44140" w14:paraId="6387825F" w14:textId="77777777">
      <w:r>
        <w:separator/>
      </w:r>
    </w:p>
  </w:endnote>
  <w:endnote w:type="continuationSeparator" w:id="0">
    <w:p w:rsidR="00B44140" w:rsidP="00E61BFA" w:rsidRDefault="00B44140" w14:paraId="2D17BE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1BFA" w:rsidRDefault="00E5580A" w14:paraId="4DAF4F47" w14:textId="77777777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C81DB11" wp14:editId="5CBDE2F5">
          <wp:simplePos x="0" y="0"/>
          <wp:positionH relativeFrom="margin">
            <wp:posOffset>-447675</wp:posOffset>
          </wp:positionH>
          <wp:positionV relativeFrom="paragraph">
            <wp:posOffset>-742950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1BFA" w:rsidRDefault="00E61BFA" w14:paraId="5981384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140" w:rsidP="00E61BFA" w:rsidRDefault="00B44140" w14:paraId="5A80B11E" w14:textId="77777777">
      <w:r>
        <w:separator/>
      </w:r>
    </w:p>
  </w:footnote>
  <w:footnote w:type="continuationSeparator" w:id="0">
    <w:p w:rsidR="00B44140" w:rsidP="00E61BFA" w:rsidRDefault="00B44140" w14:paraId="270415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1BFA" w:rsidRDefault="00E61BFA" w14:paraId="05A5F0EC" w14:textId="77777777">
    <w:pPr>
      <w:pStyle w:val="Nagwek"/>
    </w:pPr>
  </w:p>
  <w:p w:rsidR="00E61BFA" w:rsidRDefault="00E61BFA" w14:paraId="4A18305A" w14:textId="77777777">
    <w:pPr>
      <w:pStyle w:val="Nagwek"/>
    </w:pPr>
  </w:p>
  <w:p w:rsidR="00E61BFA" w:rsidRDefault="00CA6FD3" w14:paraId="1D03DA62" w14:textId="77777777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019FB373" wp14:editId="66B40097">
          <wp:simplePos x="0" y="0"/>
          <wp:positionH relativeFrom="margin">
            <wp:posOffset>5280025</wp:posOffset>
          </wp:positionH>
          <wp:positionV relativeFrom="paragraph">
            <wp:posOffset>413385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22879B71" wp14:editId="47630349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B9B"/>
    <w:multiLevelType w:val="multilevel"/>
    <w:tmpl w:val="19D2E9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70C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</w:abstractNum>
  <w:abstractNum w:abstractNumId="1" w15:restartNumberingAfterBreak="0">
    <w:nsid w:val="1BE735C4"/>
    <w:multiLevelType w:val="multilevel"/>
    <w:tmpl w:val="1BE735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4132751"/>
    <w:multiLevelType w:val="multilevel"/>
    <w:tmpl w:val="08E6D9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70C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 w:ascii="Arial" w:hAnsi="Arial" w:cs="Arial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cs="Times New Roman"/>
      </w:rPr>
    </w:lvl>
  </w:abstractNum>
  <w:abstractNum w:abstractNumId="3" w15:restartNumberingAfterBreak="0">
    <w:nsid w:val="29352192"/>
    <w:multiLevelType w:val="multilevel"/>
    <w:tmpl w:val="06BA604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F824EB4"/>
    <w:multiLevelType w:val="multilevel"/>
    <w:tmpl w:val="21064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B9217C2"/>
    <w:multiLevelType w:val="hybridMultilevel"/>
    <w:tmpl w:val="3DA0A52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B873A8"/>
    <w:multiLevelType w:val="multilevel"/>
    <w:tmpl w:val="7158C57E"/>
    <w:lvl w:ilvl="0">
      <w:start w:val="1"/>
      <w:numFmt w:val="decimal"/>
      <w:lvlText w:val="%1."/>
      <w:lvlJc w:val="left"/>
      <w:pPr>
        <w:tabs>
          <w:tab w:val="num" w:pos="0"/>
        </w:tabs>
        <w:ind w:left="3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5" w:hanging="180"/>
      </w:pPr>
    </w:lvl>
  </w:abstractNum>
  <w:num w:numId="1" w16cid:durableId="1627811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598115">
    <w:abstractNumId w:val="3"/>
  </w:num>
  <w:num w:numId="3" w16cid:durableId="1886915677">
    <w:abstractNumId w:val="4"/>
  </w:num>
  <w:num w:numId="4" w16cid:durableId="1660695898">
    <w:abstractNumId w:val="2"/>
  </w:num>
  <w:num w:numId="5" w16cid:durableId="1606234241">
    <w:abstractNumId w:val="6"/>
  </w:num>
  <w:num w:numId="6" w16cid:durableId="1654917604">
    <w:abstractNumId w:val="0"/>
  </w:num>
  <w:num w:numId="7" w16cid:durableId="1049040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36"/>
    <w:rsid w:val="0001576C"/>
    <w:rsid w:val="000275FF"/>
    <w:rsid w:val="00027747"/>
    <w:rsid w:val="00055C8E"/>
    <w:rsid w:val="000B67EB"/>
    <w:rsid w:val="0012079C"/>
    <w:rsid w:val="00127E8B"/>
    <w:rsid w:val="00137100"/>
    <w:rsid w:val="00151AFA"/>
    <w:rsid w:val="00154396"/>
    <w:rsid w:val="0016107A"/>
    <w:rsid w:val="00162C58"/>
    <w:rsid w:val="0017409E"/>
    <w:rsid w:val="00194105"/>
    <w:rsid w:val="001D0BA9"/>
    <w:rsid w:val="001D1C7B"/>
    <w:rsid w:val="001D3497"/>
    <w:rsid w:val="001F3E2A"/>
    <w:rsid w:val="00232E4E"/>
    <w:rsid w:val="002503E1"/>
    <w:rsid w:val="002513C4"/>
    <w:rsid w:val="00274BCB"/>
    <w:rsid w:val="0028631E"/>
    <w:rsid w:val="00294C8B"/>
    <w:rsid w:val="002A1331"/>
    <w:rsid w:val="002C5A95"/>
    <w:rsid w:val="002E5BC7"/>
    <w:rsid w:val="002F2E09"/>
    <w:rsid w:val="0031272A"/>
    <w:rsid w:val="0031401F"/>
    <w:rsid w:val="00362EAB"/>
    <w:rsid w:val="00366C07"/>
    <w:rsid w:val="003A55EC"/>
    <w:rsid w:val="003D3F9D"/>
    <w:rsid w:val="00406708"/>
    <w:rsid w:val="0041061B"/>
    <w:rsid w:val="00413EA6"/>
    <w:rsid w:val="00424BE2"/>
    <w:rsid w:val="00442171"/>
    <w:rsid w:val="00443275"/>
    <w:rsid w:val="0045541A"/>
    <w:rsid w:val="004625EF"/>
    <w:rsid w:val="00462D74"/>
    <w:rsid w:val="00466725"/>
    <w:rsid w:val="0052447B"/>
    <w:rsid w:val="00560176"/>
    <w:rsid w:val="00564D99"/>
    <w:rsid w:val="005A73E4"/>
    <w:rsid w:val="005B31CB"/>
    <w:rsid w:val="005E1E15"/>
    <w:rsid w:val="005E6C3A"/>
    <w:rsid w:val="0061577F"/>
    <w:rsid w:val="00621DFA"/>
    <w:rsid w:val="00623A00"/>
    <w:rsid w:val="00637947"/>
    <w:rsid w:val="006416B2"/>
    <w:rsid w:val="00642605"/>
    <w:rsid w:val="0064614E"/>
    <w:rsid w:val="006A3E9D"/>
    <w:rsid w:val="006B6E0D"/>
    <w:rsid w:val="00713C0B"/>
    <w:rsid w:val="00721CA5"/>
    <w:rsid w:val="00726631"/>
    <w:rsid w:val="00745B4D"/>
    <w:rsid w:val="007545C2"/>
    <w:rsid w:val="007B4A5E"/>
    <w:rsid w:val="007D64CB"/>
    <w:rsid w:val="007E1419"/>
    <w:rsid w:val="00821AF7"/>
    <w:rsid w:val="00825392"/>
    <w:rsid w:val="00844BB4"/>
    <w:rsid w:val="0087184A"/>
    <w:rsid w:val="00876384"/>
    <w:rsid w:val="00896738"/>
    <w:rsid w:val="008A35D8"/>
    <w:rsid w:val="008C7ED9"/>
    <w:rsid w:val="008E1CC4"/>
    <w:rsid w:val="008F5528"/>
    <w:rsid w:val="00902A1A"/>
    <w:rsid w:val="009933AC"/>
    <w:rsid w:val="009A639D"/>
    <w:rsid w:val="009E4F71"/>
    <w:rsid w:val="009E6C1D"/>
    <w:rsid w:val="009E7CEB"/>
    <w:rsid w:val="00A3174F"/>
    <w:rsid w:val="00A42BE9"/>
    <w:rsid w:val="00A818DD"/>
    <w:rsid w:val="00AB267A"/>
    <w:rsid w:val="00AB3624"/>
    <w:rsid w:val="00AC71FA"/>
    <w:rsid w:val="00B029E4"/>
    <w:rsid w:val="00B045CB"/>
    <w:rsid w:val="00B2352D"/>
    <w:rsid w:val="00B41CEE"/>
    <w:rsid w:val="00B44140"/>
    <w:rsid w:val="00B5388E"/>
    <w:rsid w:val="00B57835"/>
    <w:rsid w:val="00B817FF"/>
    <w:rsid w:val="00B960BD"/>
    <w:rsid w:val="00BE7C97"/>
    <w:rsid w:val="00C53BAD"/>
    <w:rsid w:val="00C7462F"/>
    <w:rsid w:val="00C75412"/>
    <w:rsid w:val="00C84036"/>
    <w:rsid w:val="00C959C0"/>
    <w:rsid w:val="00CA6FD3"/>
    <w:rsid w:val="00CD6CD0"/>
    <w:rsid w:val="00CF241E"/>
    <w:rsid w:val="00D018F9"/>
    <w:rsid w:val="00D4115C"/>
    <w:rsid w:val="00D65AE5"/>
    <w:rsid w:val="00DC1F82"/>
    <w:rsid w:val="00E14FDB"/>
    <w:rsid w:val="00E41F6E"/>
    <w:rsid w:val="00E5580A"/>
    <w:rsid w:val="00E56A22"/>
    <w:rsid w:val="00E60490"/>
    <w:rsid w:val="00E61BFA"/>
    <w:rsid w:val="00E65660"/>
    <w:rsid w:val="00E70928"/>
    <w:rsid w:val="00E849DD"/>
    <w:rsid w:val="00E9676B"/>
    <w:rsid w:val="00EA1AE9"/>
    <w:rsid w:val="00EB05D3"/>
    <w:rsid w:val="00EB5ECE"/>
    <w:rsid w:val="00EB65A1"/>
    <w:rsid w:val="00EF16D7"/>
    <w:rsid w:val="00F2048F"/>
    <w:rsid w:val="00F3180F"/>
    <w:rsid w:val="00F923CC"/>
    <w:rsid w:val="00F962CA"/>
    <w:rsid w:val="00FB126B"/>
    <w:rsid w:val="00FB6E9B"/>
    <w:rsid w:val="00FC4F83"/>
    <w:rsid w:val="00FC71A9"/>
    <w:rsid w:val="00FF5026"/>
    <w:rsid w:val="53CED7F2"/>
    <w:rsid w:val="5D6B12DF"/>
    <w:rsid w:val="673A1DD8"/>
    <w:rsid w:val="7AE3E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315D"/>
  <w15:docId w15:val="{5EE71AE9-146F-4A53-8ADA-246DDB5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sid w:val="00E61BFA"/>
    <w:pPr>
      <w:widowControl w:val="0"/>
      <w:autoSpaceDE w:val="0"/>
      <w:autoSpaceDN w:val="0"/>
    </w:pPr>
    <w:rPr>
      <w:rFonts w:ascii="Ubuntu" w:hAnsi="Ubuntu" w:eastAsia="Ubuntu" w:cs="Ubuntu"/>
      <w:sz w:val="22"/>
      <w:szCs w:val="22"/>
      <w:lang w:bidi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1BF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E61BFA"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B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B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61BF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E61BF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1BF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E61BFA"/>
    <w:rPr>
      <w:color w:val="0000FF" w:themeColor="hyperlink"/>
      <w:u w:val="single"/>
    </w:rPr>
  </w:style>
  <w:style w:type="table" w:styleId="TableNormal1" w:customStyle="1">
    <w:name w:val="Table Normal1"/>
    <w:uiPriority w:val="2"/>
    <w:semiHidden/>
    <w:unhideWhenUsed/>
    <w:qFormat/>
    <w:rsid w:val="00E61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61BFA"/>
    <w:pPr>
      <w:ind w:left="412" w:hanging="186"/>
    </w:pPr>
  </w:style>
  <w:style w:type="paragraph" w:styleId="TableParagraph" w:customStyle="1">
    <w:name w:val="Table Paragraph"/>
    <w:basedOn w:val="Normalny"/>
    <w:uiPriority w:val="1"/>
    <w:qFormat/>
    <w:rsid w:val="00E61BFA"/>
  </w:style>
  <w:style w:type="character" w:styleId="NagwekZnak" w:customStyle="1">
    <w:name w:val="Nagłówek Znak"/>
    <w:basedOn w:val="Domylnaczcionkaakapitu"/>
    <w:link w:val="Nagwek"/>
    <w:uiPriority w:val="99"/>
    <w:qFormat/>
    <w:rsid w:val="00E61BFA"/>
    <w:rPr>
      <w:rFonts w:ascii="Ubuntu" w:hAnsi="Ubuntu" w:eastAsia="Ubuntu" w:cs="Ubuntu"/>
      <w:lang w:val="pl-PL" w:eastAsia="pl-PL" w:bidi="pl-PL"/>
    </w:rPr>
  </w:style>
  <w:style w:type="character" w:styleId="StopkaZnak" w:customStyle="1">
    <w:name w:val="Stopka Znak"/>
    <w:basedOn w:val="Domylnaczcionkaakapitu"/>
    <w:link w:val="Stopka"/>
    <w:uiPriority w:val="99"/>
    <w:rsid w:val="00E61BFA"/>
    <w:rPr>
      <w:rFonts w:ascii="Ubuntu" w:hAnsi="Ubuntu" w:eastAsia="Ubuntu" w:cs="Ubuntu"/>
      <w:lang w:val="pl-PL" w:eastAsia="pl-PL" w:bidi="pl-PL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61BFA"/>
    <w:rPr>
      <w:rFonts w:ascii="Tahoma" w:hAnsi="Tahoma" w:eastAsia="Ubuntu" w:cs="Tahoma"/>
      <w:sz w:val="16"/>
      <w:szCs w:val="16"/>
      <w:lang w:val="pl-PL" w:eastAsia="pl-PL" w:bidi="pl-P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61BFA"/>
    <w:rPr>
      <w:rFonts w:ascii="Ubuntu" w:hAnsi="Ubuntu" w:eastAsia="Ubuntu" w:cs="Ubuntu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61BFA"/>
    <w:rPr>
      <w:rFonts w:ascii="Ubuntu" w:hAnsi="Ubuntu" w:eastAsia="Ubuntu" w:cs="Ubuntu"/>
      <w:b/>
      <w:bCs/>
      <w:sz w:val="20"/>
      <w:szCs w:val="20"/>
      <w:lang w:val="pl-PL" w:eastAsia="pl-PL" w:bidi="pl-PL"/>
    </w:rPr>
  </w:style>
  <w:style w:type="paragraph" w:styleId="Standard" w:customStyle="1">
    <w:name w:val="Standard"/>
    <w:qFormat/>
    <w:rsid w:val="00AB3624"/>
    <w:pPr>
      <w:widowControl w:val="0"/>
      <w:suppressAutoHyphens/>
      <w:textAlignment w:val="baseline"/>
    </w:pPr>
    <w:rPr>
      <w:rFonts w:ascii="Times New Roman" w:hAnsi="Times New Roman" w:eastAsia="SimSu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Kuchnia bez granic</dc:title>
  <dc:creator>Tomasz Dera</dc:creator>
  <keywords>DAEOPUQbvVI,BAClgTcztU4</keywords>
  <lastModifiedBy>Tomasz Brachman</lastModifiedBy>
  <revision>3</revision>
  <lastPrinted>2025-12-11T15:27:00.0000000Z</lastPrinted>
  <dcterms:created xsi:type="dcterms:W3CDTF">2025-12-11T22:17:00.0000000Z</dcterms:created>
  <dcterms:modified xsi:type="dcterms:W3CDTF">2025-12-16T20:34:28.3797416Z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1045-12.2.0.19805</vt:lpwstr>
  </property>
  <property fmtid="{D5CDD505-2E9C-101B-9397-08002B2CF9AE}" pid="6" name="ICV">
    <vt:lpwstr>84B5F49385464F519EF3241E1A299D22_13</vt:lpwstr>
  </property>
</Properties>
</file>